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59D0D" w14:textId="77777777" w:rsidR="001E55B8" w:rsidRPr="00D47E02" w:rsidRDefault="00472F84" w:rsidP="0027252D">
      <w:pPr>
        <w:spacing w:line="240" w:lineRule="auto"/>
        <w:jc w:val="right"/>
        <w:rPr>
          <w:rFonts w:ascii="Times New Roman" w:hAnsi="Times New Roman" w:cs="Times New Roman"/>
          <w:sz w:val="24"/>
          <w:szCs w:val="24"/>
        </w:rPr>
      </w:pPr>
      <w:r w:rsidRPr="00D47E02">
        <w:rPr>
          <w:rFonts w:ascii="Times New Roman" w:hAnsi="Times New Roman" w:cs="Times New Roman"/>
          <w:sz w:val="24"/>
          <w:szCs w:val="24"/>
        </w:rPr>
        <w:t>Florianópo</w:t>
      </w:r>
      <w:r w:rsidR="001E55B8" w:rsidRPr="00D47E02">
        <w:rPr>
          <w:rFonts w:ascii="Times New Roman" w:hAnsi="Times New Roman" w:cs="Times New Roman"/>
          <w:sz w:val="24"/>
          <w:szCs w:val="24"/>
        </w:rPr>
        <w:t xml:space="preserve">lis, 06 de novembro de 2017. </w:t>
      </w:r>
    </w:p>
    <w:p w14:paraId="4936C5AD" w14:textId="77777777" w:rsidR="001E55B8" w:rsidRPr="00D47E02" w:rsidRDefault="001E55B8" w:rsidP="0027252D">
      <w:pPr>
        <w:spacing w:line="240" w:lineRule="auto"/>
        <w:jc w:val="right"/>
        <w:rPr>
          <w:rFonts w:ascii="Times New Roman" w:hAnsi="Times New Roman" w:cs="Times New Roman"/>
          <w:sz w:val="24"/>
          <w:szCs w:val="24"/>
        </w:rPr>
      </w:pPr>
    </w:p>
    <w:p w14:paraId="554A6267" w14:textId="77777777" w:rsidR="001E55B8" w:rsidRPr="00D47E02" w:rsidRDefault="001E55B8" w:rsidP="0027252D">
      <w:pPr>
        <w:spacing w:line="240" w:lineRule="auto"/>
        <w:rPr>
          <w:rFonts w:ascii="Times New Roman" w:hAnsi="Times New Roman" w:cs="Times New Roman"/>
          <w:sz w:val="24"/>
          <w:szCs w:val="24"/>
        </w:rPr>
      </w:pPr>
      <w:r w:rsidRPr="00D47E02">
        <w:rPr>
          <w:rFonts w:ascii="Times New Roman" w:hAnsi="Times New Roman" w:cs="Times New Roman"/>
          <w:sz w:val="24"/>
          <w:szCs w:val="24"/>
        </w:rPr>
        <w:t>Carta Resposta aos Revisores</w:t>
      </w:r>
    </w:p>
    <w:p w14:paraId="21ADDA1E" w14:textId="77777777" w:rsidR="001E55B8" w:rsidRPr="00D47E02" w:rsidRDefault="001E55B8" w:rsidP="0027252D">
      <w:pPr>
        <w:spacing w:line="240" w:lineRule="auto"/>
        <w:rPr>
          <w:rFonts w:ascii="Times New Roman" w:hAnsi="Times New Roman" w:cs="Times New Roman"/>
          <w:sz w:val="24"/>
          <w:szCs w:val="24"/>
        </w:rPr>
      </w:pPr>
    </w:p>
    <w:p w14:paraId="25957C6E" w14:textId="77777777" w:rsidR="001E55B8" w:rsidRPr="00D47E02" w:rsidRDefault="001E55B8" w:rsidP="0027252D">
      <w:pPr>
        <w:spacing w:line="240" w:lineRule="auto"/>
        <w:rPr>
          <w:rFonts w:ascii="Times New Roman" w:hAnsi="Times New Roman" w:cs="Times New Roman"/>
          <w:sz w:val="24"/>
          <w:szCs w:val="24"/>
        </w:rPr>
      </w:pPr>
      <w:r w:rsidRPr="00D47E02">
        <w:rPr>
          <w:rFonts w:ascii="Times New Roman" w:hAnsi="Times New Roman" w:cs="Times New Roman"/>
          <w:sz w:val="24"/>
          <w:szCs w:val="24"/>
        </w:rPr>
        <w:t>A/C Editor da Revista VITTALLE</w:t>
      </w:r>
    </w:p>
    <w:p w14:paraId="72D33F08" w14:textId="77777777" w:rsidR="001E55B8" w:rsidRPr="00D47E02" w:rsidRDefault="001E55B8" w:rsidP="0027252D">
      <w:pPr>
        <w:spacing w:line="240" w:lineRule="auto"/>
        <w:rPr>
          <w:rFonts w:ascii="Times New Roman" w:hAnsi="Times New Roman" w:cs="Times New Roman"/>
          <w:sz w:val="24"/>
          <w:szCs w:val="24"/>
        </w:rPr>
      </w:pPr>
    </w:p>
    <w:p w14:paraId="2D260327" w14:textId="77777777" w:rsidR="00D44581" w:rsidRPr="00D47E02" w:rsidRDefault="001E55B8" w:rsidP="0027252D">
      <w:pPr>
        <w:spacing w:after="0" w:line="240" w:lineRule="auto"/>
        <w:ind w:firstLine="708"/>
        <w:jc w:val="both"/>
        <w:rPr>
          <w:rFonts w:ascii="Times New Roman" w:hAnsi="Times New Roman" w:cs="Times New Roman"/>
          <w:b/>
          <w:i/>
          <w:sz w:val="24"/>
          <w:szCs w:val="24"/>
        </w:rPr>
      </w:pPr>
      <w:r w:rsidRPr="00D47E02">
        <w:rPr>
          <w:rFonts w:ascii="Times New Roman" w:hAnsi="Times New Roman" w:cs="Times New Roman"/>
          <w:sz w:val="24"/>
          <w:szCs w:val="24"/>
        </w:rPr>
        <w:t xml:space="preserve">Agradecemos a apreciação da nossa revisão intitulada </w:t>
      </w:r>
      <w:r w:rsidRPr="00D47E02">
        <w:rPr>
          <w:rFonts w:ascii="Times New Roman" w:hAnsi="Times New Roman" w:cs="Times New Roman"/>
          <w:b/>
          <w:i/>
          <w:sz w:val="24"/>
          <w:szCs w:val="24"/>
        </w:rPr>
        <w:t>E</w:t>
      </w:r>
      <w:r w:rsidR="00D44581" w:rsidRPr="00D47E02">
        <w:rPr>
          <w:rFonts w:ascii="Times New Roman" w:hAnsi="Times New Roman" w:cs="Times New Roman"/>
          <w:b/>
          <w:i/>
          <w:sz w:val="24"/>
          <w:szCs w:val="24"/>
        </w:rPr>
        <w:t>xercício físico e neuroplasticidade hipocampal: Revisão de literatura</w:t>
      </w:r>
      <w:r w:rsidR="00D44581" w:rsidRPr="00D47E02">
        <w:rPr>
          <w:rFonts w:ascii="Times New Roman" w:hAnsi="Times New Roman" w:cs="Times New Roman"/>
          <w:sz w:val="24"/>
          <w:szCs w:val="24"/>
        </w:rPr>
        <w:t>.</w:t>
      </w:r>
      <w:r w:rsidRPr="00D47E02">
        <w:rPr>
          <w:rFonts w:ascii="Times New Roman" w:hAnsi="Times New Roman" w:cs="Times New Roman"/>
          <w:b/>
          <w:bCs/>
          <w:i/>
          <w:iCs/>
          <w:sz w:val="24"/>
          <w:szCs w:val="24"/>
        </w:rPr>
        <w:t xml:space="preserve"> </w:t>
      </w:r>
      <w:r w:rsidRPr="00D47E02">
        <w:rPr>
          <w:rFonts w:ascii="Times New Roman" w:hAnsi="Times New Roman" w:cs="Times New Roman"/>
          <w:sz w:val="24"/>
          <w:szCs w:val="24"/>
        </w:rPr>
        <w:t>Abaixo seguem as respostas aos comentários</w:t>
      </w:r>
      <w:r w:rsidR="00D44581" w:rsidRPr="00D47E02">
        <w:rPr>
          <w:rFonts w:ascii="Times New Roman" w:hAnsi="Times New Roman" w:cs="Times New Roman"/>
          <w:sz w:val="24"/>
          <w:szCs w:val="24"/>
        </w:rPr>
        <w:t xml:space="preserve"> dos avaliadores B e C.</w:t>
      </w:r>
    </w:p>
    <w:p w14:paraId="2653C2B7" w14:textId="77777777" w:rsidR="00D44581" w:rsidRPr="00D47E02" w:rsidRDefault="00D44581" w:rsidP="0027252D">
      <w:pPr>
        <w:spacing w:after="0" w:line="240" w:lineRule="auto"/>
        <w:rPr>
          <w:rFonts w:ascii="Times New Roman" w:hAnsi="Times New Roman" w:cs="Times New Roman"/>
          <w:sz w:val="24"/>
          <w:szCs w:val="24"/>
        </w:rPr>
      </w:pPr>
    </w:p>
    <w:p w14:paraId="7661AE42" w14:textId="77777777" w:rsidR="001E55B8" w:rsidRPr="00D47E02" w:rsidRDefault="001E55B8" w:rsidP="0027252D">
      <w:pPr>
        <w:spacing w:after="0" w:line="240" w:lineRule="auto"/>
        <w:rPr>
          <w:rFonts w:ascii="Times New Roman" w:hAnsi="Times New Roman" w:cs="Times New Roman"/>
          <w:b/>
          <w:color w:val="222222"/>
          <w:sz w:val="24"/>
          <w:szCs w:val="24"/>
          <w:shd w:val="clear" w:color="auto" w:fill="FFFFFF"/>
        </w:rPr>
      </w:pPr>
      <w:r w:rsidRPr="00D47E02">
        <w:rPr>
          <w:rFonts w:ascii="Times New Roman" w:hAnsi="Times New Roman" w:cs="Times New Roman"/>
          <w:b/>
          <w:color w:val="222222"/>
          <w:sz w:val="24"/>
          <w:szCs w:val="24"/>
          <w:shd w:val="clear" w:color="auto" w:fill="FFFFFF"/>
        </w:rPr>
        <w:t>Avaliador B</w:t>
      </w:r>
    </w:p>
    <w:p w14:paraId="1C671AA2" w14:textId="77777777" w:rsidR="007B7D08" w:rsidRPr="00D47E02" w:rsidRDefault="00D44581" w:rsidP="0027252D">
      <w:pPr>
        <w:spacing w:after="0" w:line="240" w:lineRule="auto"/>
        <w:jc w:val="both"/>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Parecer 1:</w:t>
      </w:r>
      <w:r w:rsidRPr="00D47E02">
        <w:rPr>
          <w:rFonts w:ascii="Times New Roman" w:hAnsi="Times New Roman" w:cs="Times New Roman"/>
          <w:color w:val="222222"/>
          <w:sz w:val="24"/>
          <w:szCs w:val="24"/>
          <w:shd w:val="clear" w:color="auto" w:fill="FFFFFF"/>
        </w:rPr>
        <w:t xml:space="preserve"> </w:t>
      </w:r>
      <w:r w:rsidR="001E55B8" w:rsidRPr="00D47E02">
        <w:rPr>
          <w:rFonts w:ascii="Times New Roman" w:hAnsi="Times New Roman" w:cs="Times New Roman"/>
          <w:color w:val="222222"/>
          <w:sz w:val="24"/>
          <w:szCs w:val="24"/>
          <w:shd w:val="clear" w:color="auto" w:fill="FFFFFF"/>
        </w:rPr>
        <w:t>O manuscrito tem como objetivo reunir informações de trabalhos recentes sobre a ação do exercício físico voluntário na neuroplasticidade hipocampal. Os autores trouxeram de forma clara e didática os principais fatores envolvidos nessa alteração cerebral. Além disso, fizeram uma boa correlação dos estudos com animais e estudos com humanos. O manuscrito se encaixa no escopo da revista e possui um tema de grande interesse aos pesquisadores da área da saúde. No entanto, o tópico “considerações finais” deve ser melhor abordado e trazer uma discussão crítica sobre quais seriam os próximos passos para compreender com mais detalhes os mecanismos envolvidos na ação do exercício físico na neuroplasticidade hipocampal. Nesse tópico seria possível, também, fazer uma análise crítica da forma que os experimentos são realizados, destacando as limitações das técnicas utilizadas.</w:t>
      </w:r>
    </w:p>
    <w:p w14:paraId="45176C35" w14:textId="4806F96B" w:rsidR="001E55B8" w:rsidRPr="00D47E02" w:rsidRDefault="00D447EB" w:rsidP="0027252D">
      <w:pPr>
        <w:spacing w:line="240" w:lineRule="auto"/>
        <w:jc w:val="both"/>
        <w:rPr>
          <w:rFonts w:ascii="Times New Roman" w:hAnsi="Times New Roman" w:cs="Times New Roman"/>
          <w:b/>
          <w:color w:val="222222"/>
          <w:sz w:val="24"/>
          <w:szCs w:val="24"/>
          <w:shd w:val="clear" w:color="auto" w:fill="FFFFFF"/>
        </w:rPr>
      </w:pPr>
      <w:r w:rsidRPr="00D47E02">
        <w:rPr>
          <w:rFonts w:ascii="Times New Roman" w:hAnsi="Times New Roman" w:cs="Times New Roman"/>
          <w:b/>
          <w:color w:val="222222"/>
          <w:sz w:val="24"/>
          <w:szCs w:val="24"/>
          <w:shd w:val="clear" w:color="auto" w:fill="FFFFFF"/>
        </w:rPr>
        <w:t>R: Os autores agradecem o revisor por ter apontado as sugestões acima</w:t>
      </w:r>
      <w:r w:rsidR="001E55B8" w:rsidRPr="00D47E02">
        <w:rPr>
          <w:rFonts w:ascii="Times New Roman" w:hAnsi="Times New Roman" w:cs="Times New Roman"/>
          <w:b/>
          <w:color w:val="222222"/>
          <w:sz w:val="24"/>
          <w:szCs w:val="24"/>
          <w:shd w:val="clear" w:color="auto" w:fill="FFFFFF"/>
        </w:rPr>
        <w:t>.</w:t>
      </w:r>
      <w:r w:rsidRPr="00D47E02">
        <w:rPr>
          <w:rFonts w:ascii="Times New Roman" w:hAnsi="Times New Roman" w:cs="Times New Roman"/>
          <w:b/>
          <w:color w:val="222222"/>
          <w:sz w:val="24"/>
          <w:szCs w:val="24"/>
          <w:shd w:val="clear" w:color="auto" w:fill="FFFFFF"/>
        </w:rPr>
        <w:t xml:space="preserve"> </w:t>
      </w:r>
      <w:r w:rsidR="001E55B8" w:rsidRPr="00D47E02">
        <w:rPr>
          <w:rFonts w:ascii="Times New Roman" w:hAnsi="Times New Roman" w:cs="Times New Roman"/>
          <w:b/>
          <w:color w:val="222222"/>
          <w:sz w:val="24"/>
          <w:szCs w:val="24"/>
          <w:shd w:val="clear" w:color="auto" w:fill="FFFFFF"/>
        </w:rPr>
        <w:t xml:space="preserve"> </w:t>
      </w:r>
      <w:r w:rsidRPr="00D47E02">
        <w:rPr>
          <w:rFonts w:ascii="Times New Roman" w:hAnsi="Times New Roman" w:cs="Times New Roman"/>
          <w:b/>
          <w:color w:val="222222"/>
          <w:sz w:val="24"/>
          <w:szCs w:val="24"/>
          <w:shd w:val="clear" w:color="auto" w:fill="FFFFFF"/>
        </w:rPr>
        <w:t>O tópico “considerações finais” foi modificado neste manuscrito seguind</w:t>
      </w:r>
      <w:r w:rsidR="001E55B8" w:rsidRPr="00D47E02">
        <w:rPr>
          <w:rFonts w:ascii="Times New Roman" w:hAnsi="Times New Roman" w:cs="Times New Roman"/>
          <w:b/>
          <w:color w:val="222222"/>
          <w:sz w:val="24"/>
          <w:szCs w:val="24"/>
          <w:shd w:val="clear" w:color="auto" w:fill="FFFFFF"/>
        </w:rPr>
        <w:t>o</w:t>
      </w:r>
      <w:r w:rsidR="007872C6">
        <w:rPr>
          <w:rFonts w:ascii="Times New Roman" w:hAnsi="Times New Roman" w:cs="Times New Roman"/>
          <w:b/>
          <w:color w:val="222222"/>
          <w:sz w:val="24"/>
          <w:szCs w:val="24"/>
          <w:shd w:val="clear" w:color="auto" w:fill="FFFFFF"/>
        </w:rPr>
        <w:t xml:space="preserve"> as contribuições do avaliador.</w:t>
      </w:r>
    </w:p>
    <w:p w14:paraId="7092E7A5" w14:textId="2CF9B6FC" w:rsidR="0027252D" w:rsidRPr="00D47E02" w:rsidRDefault="001E55B8" w:rsidP="0027252D">
      <w:pPr>
        <w:spacing w:after="0" w:line="240" w:lineRule="auto"/>
        <w:jc w:val="both"/>
        <w:rPr>
          <w:rFonts w:ascii="Times New Roman" w:hAnsi="Times New Roman" w:cs="Times New Roman"/>
          <w:i/>
          <w:sz w:val="24"/>
          <w:szCs w:val="24"/>
        </w:rPr>
      </w:pPr>
      <w:r w:rsidRPr="00D47E02">
        <w:rPr>
          <w:rFonts w:ascii="Times New Roman" w:hAnsi="Times New Roman" w:cs="Times New Roman"/>
          <w:b/>
          <w:i/>
          <w:color w:val="222222"/>
          <w:sz w:val="24"/>
          <w:szCs w:val="24"/>
          <w:shd w:val="clear" w:color="auto" w:fill="FFFFFF"/>
        </w:rPr>
        <w:t>“</w:t>
      </w:r>
      <w:r w:rsidR="0027252D" w:rsidRPr="00D47E02">
        <w:rPr>
          <w:rFonts w:ascii="Times New Roman" w:hAnsi="Times New Roman" w:cs="Times New Roman"/>
          <w:i/>
          <w:sz w:val="24"/>
          <w:szCs w:val="24"/>
        </w:rPr>
        <w:t>Várias evidências pré-clínicas mostram que o EFV promove a plasticidade estrutural e funcional do hipocampo adulto. O EF é capaz de modular uma série de processos molecul</w:t>
      </w:r>
      <w:r w:rsidR="001D38D8">
        <w:rPr>
          <w:rFonts w:ascii="Times New Roman" w:hAnsi="Times New Roman" w:cs="Times New Roman"/>
          <w:i/>
          <w:sz w:val="24"/>
          <w:szCs w:val="24"/>
        </w:rPr>
        <w:t xml:space="preserve">ares e celulares, levando a uma </w:t>
      </w:r>
      <w:r w:rsidR="0027252D" w:rsidRPr="00D47E02">
        <w:rPr>
          <w:rFonts w:ascii="Times New Roman" w:hAnsi="Times New Roman" w:cs="Times New Roman"/>
          <w:i/>
          <w:sz w:val="24"/>
          <w:szCs w:val="24"/>
        </w:rPr>
        <w:t xml:space="preserve">melhora da função hipocampal e, consequentemente, conferindo alteração comportamental (principalmente ligada a função cognitiva, como demonstrada nessa revisão). A plasticidade hipocampal está relacionada com o processo de envelhecimento, com doenças neurodegenerativas e com transtornos </w:t>
      </w:r>
      <w:r w:rsidR="004F7C6A">
        <w:rPr>
          <w:rFonts w:ascii="Times New Roman" w:hAnsi="Times New Roman" w:cs="Times New Roman"/>
          <w:i/>
          <w:sz w:val="24"/>
          <w:szCs w:val="24"/>
        </w:rPr>
        <w:t xml:space="preserve">de humor </w:t>
      </w:r>
      <w:r w:rsidR="0027252D" w:rsidRPr="00D47E02">
        <w:rPr>
          <w:rFonts w:ascii="Times New Roman" w:hAnsi="Times New Roman" w:cs="Times New Roman"/>
          <w:i/>
          <w:sz w:val="24"/>
          <w:szCs w:val="24"/>
        </w:rPr>
        <w:t>como a depressão justificando o estudo dos diversos mecanismos envolvidos no controle deste processo e a busca por terapias que possam afetar diretamente o hipocampo. Em roedores, a roda de corrida é o modelo mais utilizado para as avaliações dos efeitos do EFV e, claramente, são evidenciados inúmeros efeitos positivos no SNC. Porém, a extrapolação de resultados de modelos animais para humanos requer a validação destes efeitos do EF na neurogênese em indivíduos que praticam o EFV. Além do estudo na neurogênese em humanos in vivo não ser metodologicamente possível outros fatores dificultam a translação dos estudos animais para humanos. Entre estes podemos destacar os diferentes protocolos de EFV existentes, os diferentes modelos animais empregados (camundongos e ratos), as condições de alojamento do animal (isolamento ou não) utilizadas nos variados</w:t>
      </w:r>
      <w:r w:rsidR="001D38D8">
        <w:rPr>
          <w:rFonts w:ascii="Times New Roman" w:hAnsi="Times New Roman" w:cs="Times New Roman"/>
          <w:i/>
          <w:sz w:val="24"/>
          <w:szCs w:val="24"/>
        </w:rPr>
        <w:t xml:space="preserve"> protocolos e, principalmente, s</w:t>
      </w:r>
      <w:r w:rsidR="0027252D" w:rsidRPr="00D47E02">
        <w:rPr>
          <w:rFonts w:ascii="Times New Roman" w:hAnsi="Times New Roman" w:cs="Times New Roman"/>
          <w:i/>
          <w:sz w:val="24"/>
          <w:szCs w:val="24"/>
        </w:rPr>
        <w:t>omados a isso, a forma como o EFV modula o processo de neurogênese adulta e o exato papel deste processo nos comportamentos ligados ao hipocampo, como aprendizagem, memória e depressão, ainda não estão completamente elucidados.  Porém, apesar das alterações celulares e químicas ainda serem desconhecidas em seres humanos, os amplos efeitos do EFV para a estrutura e função hipocampal observados em roedores, reforça que a pratica do EFV poderia ser sugerida, com a potencialidade de alcançar efeitos neurológicos em humanos semelhantes aos encontrados nos modelos animais, em condições normais de saúde para a manutenção da plasticidade hipocampal, além de poder alterar o curso de doenças ou danos decorrentes do envelhecimento associados a prejuízos na plasticidade do SNC e, mais especificamente, no hipocampo. Portanto, o EF é um comportamento simples que pode ser amplamente praticado em qualquer idade com o objetivo de melhorar o aprendizado e a memória e retardar o declínio cognitivo associado ao envelhecimento, e prevenir transtornos psiquiátricos que podem estar diretamente ligados plasticidade hipocampal, deste modo aumentando a qualidade de vida”.</w:t>
      </w:r>
    </w:p>
    <w:p w14:paraId="2E9EF99B" w14:textId="2A4B004F" w:rsidR="001E55B8" w:rsidRPr="00D47E02" w:rsidRDefault="001E55B8" w:rsidP="0027252D">
      <w:pPr>
        <w:spacing w:line="240" w:lineRule="auto"/>
        <w:rPr>
          <w:rFonts w:ascii="Times New Roman" w:hAnsi="Times New Roman" w:cs="Times New Roman"/>
          <w:b/>
          <w:i/>
          <w:color w:val="222222"/>
          <w:sz w:val="24"/>
          <w:szCs w:val="24"/>
          <w:shd w:val="clear" w:color="auto" w:fill="FFFFFF"/>
        </w:rPr>
      </w:pPr>
    </w:p>
    <w:p w14:paraId="23DA8CAC" w14:textId="77777777" w:rsidR="00D447EB" w:rsidRPr="00D47E02" w:rsidRDefault="00D447EB" w:rsidP="0027252D">
      <w:pPr>
        <w:spacing w:line="240" w:lineRule="auto"/>
        <w:ind w:firstLine="708"/>
        <w:rPr>
          <w:rFonts w:ascii="Times New Roman" w:hAnsi="Times New Roman" w:cs="Times New Roman"/>
          <w:b/>
          <w:color w:val="222222"/>
          <w:sz w:val="24"/>
          <w:szCs w:val="24"/>
          <w:shd w:val="clear" w:color="auto" w:fill="FFFFFF"/>
        </w:rPr>
      </w:pPr>
    </w:p>
    <w:p w14:paraId="12536267" w14:textId="77777777" w:rsidR="00D447EB" w:rsidRPr="00D47E02" w:rsidRDefault="00D447EB" w:rsidP="0027252D">
      <w:pPr>
        <w:spacing w:after="0" w:line="240" w:lineRule="auto"/>
        <w:jc w:val="both"/>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lastRenderedPageBreak/>
        <w:t>Parecer 2:</w:t>
      </w:r>
      <w:r w:rsidRPr="00D47E02">
        <w:rPr>
          <w:rFonts w:ascii="Times New Roman" w:hAnsi="Times New Roman" w:cs="Times New Roman"/>
          <w:color w:val="222222"/>
          <w:sz w:val="24"/>
          <w:szCs w:val="24"/>
          <w:shd w:val="clear" w:color="auto" w:fill="FFFFFF"/>
        </w:rPr>
        <w:t xml:space="preserve"> O tópico “Plasticidade Estrutural do Hipocampo” pode ser o texto inicial do tópico “Exercício Físico aumenta a Plasticidade Estrutural no Hipocampo Adulto”. Da mesma forma, o tópico “Plasticidade Funcional ou Sináptica do Hipocampo” pode ser unido ao tópico “Exercício Físico aumenta a Plasticidade Sináptica Hipocampal Adulta”. Dessa forma, as informações ficam mais contextualizadas e o texto menos fragmentado.</w:t>
      </w:r>
    </w:p>
    <w:p w14:paraId="31EC52E0" w14:textId="51012787" w:rsidR="00D447EB" w:rsidRPr="00D47E02" w:rsidRDefault="00D447EB" w:rsidP="0027252D">
      <w:pPr>
        <w:spacing w:line="240" w:lineRule="auto"/>
        <w:jc w:val="both"/>
        <w:rPr>
          <w:rFonts w:ascii="Times New Roman" w:hAnsi="Times New Roman" w:cs="Times New Roman"/>
          <w:b/>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R: Os autores agradecem a sugestão. A </w:t>
      </w:r>
      <w:r w:rsidRPr="00E33982">
        <w:rPr>
          <w:rFonts w:ascii="Times New Roman" w:hAnsi="Times New Roman" w:cs="Times New Roman"/>
          <w:b/>
          <w:color w:val="222222"/>
          <w:sz w:val="24"/>
          <w:szCs w:val="24"/>
          <w:shd w:val="clear" w:color="auto" w:fill="FFFFFF"/>
        </w:rPr>
        <w:t>modifica</w:t>
      </w:r>
      <w:r w:rsidR="0027252D" w:rsidRPr="00E33982">
        <w:rPr>
          <w:rFonts w:ascii="Times New Roman" w:hAnsi="Times New Roman" w:cs="Times New Roman"/>
          <w:b/>
          <w:color w:val="222222"/>
          <w:sz w:val="24"/>
          <w:szCs w:val="24"/>
          <w:shd w:val="clear" w:color="auto" w:fill="FFFFFF"/>
        </w:rPr>
        <w:t>ção foi realizada no manuscrito</w:t>
      </w:r>
      <w:r w:rsidRPr="00E33982">
        <w:rPr>
          <w:rFonts w:ascii="Times New Roman" w:hAnsi="Times New Roman" w:cs="Times New Roman"/>
          <w:b/>
          <w:color w:val="222222"/>
          <w:sz w:val="24"/>
          <w:szCs w:val="24"/>
          <w:shd w:val="clear" w:color="auto" w:fill="FFFFFF"/>
        </w:rPr>
        <w:t>.</w:t>
      </w:r>
    </w:p>
    <w:p w14:paraId="2C3B3588" w14:textId="77777777" w:rsidR="0027252D" w:rsidRPr="00D47E02" w:rsidRDefault="0027252D" w:rsidP="0027252D">
      <w:pPr>
        <w:spacing w:after="0" w:line="240" w:lineRule="auto"/>
        <w:rPr>
          <w:rFonts w:ascii="Times New Roman" w:hAnsi="Times New Roman" w:cs="Times New Roman"/>
          <w:b/>
          <w:color w:val="222222"/>
          <w:sz w:val="24"/>
          <w:szCs w:val="24"/>
          <w:shd w:val="clear" w:color="auto" w:fill="FFFFFF"/>
        </w:rPr>
      </w:pPr>
    </w:p>
    <w:p w14:paraId="76817ECA" w14:textId="77777777" w:rsidR="0027252D" w:rsidRPr="00D47E02" w:rsidRDefault="0027252D" w:rsidP="0027252D">
      <w:pPr>
        <w:spacing w:after="0" w:line="240" w:lineRule="auto"/>
        <w:rPr>
          <w:rFonts w:ascii="Times New Roman" w:hAnsi="Times New Roman" w:cs="Times New Roman"/>
          <w:b/>
          <w:color w:val="222222"/>
          <w:sz w:val="24"/>
          <w:szCs w:val="24"/>
          <w:shd w:val="clear" w:color="auto" w:fill="FFFFFF"/>
        </w:rPr>
      </w:pPr>
    </w:p>
    <w:p w14:paraId="52341B10" w14:textId="77777777" w:rsidR="007B5BE2" w:rsidRPr="00D47E02" w:rsidRDefault="007B5BE2" w:rsidP="0027252D">
      <w:pPr>
        <w:spacing w:after="0" w:line="240" w:lineRule="auto"/>
        <w:rPr>
          <w:rFonts w:ascii="Times New Roman" w:hAnsi="Times New Roman" w:cs="Times New Roman"/>
          <w:b/>
          <w:color w:val="222222"/>
          <w:sz w:val="24"/>
          <w:szCs w:val="24"/>
          <w:shd w:val="clear" w:color="auto" w:fill="FFFFFF"/>
        </w:rPr>
      </w:pPr>
      <w:r w:rsidRPr="00D47E02">
        <w:rPr>
          <w:rFonts w:ascii="Times New Roman" w:hAnsi="Times New Roman" w:cs="Times New Roman"/>
          <w:b/>
          <w:color w:val="222222"/>
          <w:sz w:val="24"/>
          <w:szCs w:val="24"/>
          <w:shd w:val="clear" w:color="auto" w:fill="FFFFFF"/>
        </w:rPr>
        <w:t>Avaliador C</w:t>
      </w:r>
    </w:p>
    <w:p w14:paraId="33FF1DCA" w14:textId="77777777" w:rsidR="00D447EB" w:rsidRPr="00D47E02" w:rsidRDefault="007B5BE2" w:rsidP="0027252D">
      <w:pPr>
        <w:spacing w:line="240" w:lineRule="auto"/>
        <w:jc w:val="both"/>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Parecer 1: </w:t>
      </w:r>
      <w:r w:rsidRPr="00D47E02">
        <w:rPr>
          <w:rFonts w:ascii="Times New Roman" w:hAnsi="Times New Roman" w:cs="Times New Roman"/>
          <w:color w:val="222222"/>
          <w:sz w:val="24"/>
          <w:szCs w:val="24"/>
          <w:shd w:val="clear" w:color="auto" w:fill="FFFFFF"/>
        </w:rPr>
        <w:t>Esta revisão tenta reunir artigos relevantes sobre o exercício físico voluntário na plasticidade funcional e estrutural do hipocampo. O trabalho é relativamente bem escrito e aborda o assunto de uma forma bem geral e simplificada, sem discutir o achados encontradas, principalmente quando conflitantes.</w:t>
      </w:r>
    </w:p>
    <w:p w14:paraId="5D269437" w14:textId="77777777" w:rsidR="007B5BE2" w:rsidRPr="00D47E02" w:rsidRDefault="007B5BE2" w:rsidP="0027252D">
      <w:pPr>
        <w:spacing w:line="240" w:lineRule="auto"/>
        <w:ind w:firstLine="708"/>
        <w:jc w:val="both"/>
        <w:rPr>
          <w:rFonts w:ascii="Times New Roman" w:hAnsi="Times New Roman" w:cs="Times New Roman"/>
          <w:color w:val="222222"/>
          <w:sz w:val="24"/>
          <w:szCs w:val="24"/>
          <w:shd w:val="clear" w:color="auto" w:fill="FFFFFF"/>
        </w:rPr>
      </w:pPr>
      <w:r w:rsidRPr="00D47E02">
        <w:rPr>
          <w:rFonts w:ascii="Times New Roman" w:hAnsi="Times New Roman" w:cs="Times New Roman"/>
          <w:color w:val="222222"/>
          <w:sz w:val="24"/>
          <w:szCs w:val="24"/>
          <w:shd w:val="clear" w:color="auto" w:fill="FFFFFF"/>
        </w:rPr>
        <w:t>O trabalho apresenta falta de profundidade na abordagem do assunto</w:t>
      </w:r>
      <w:r w:rsidR="00231BC1" w:rsidRPr="00D47E02">
        <w:rPr>
          <w:rFonts w:ascii="Times New Roman" w:hAnsi="Times New Roman" w:cs="Times New Roman"/>
          <w:color w:val="222222"/>
          <w:sz w:val="24"/>
          <w:szCs w:val="24"/>
          <w:shd w:val="clear" w:color="auto" w:fill="FFFFFF"/>
        </w:rPr>
        <w:t xml:space="preserve"> </w:t>
      </w:r>
      <w:r w:rsidRPr="00D47E02">
        <w:rPr>
          <w:rFonts w:ascii="Times New Roman" w:hAnsi="Times New Roman" w:cs="Times New Roman"/>
          <w:color w:val="222222"/>
          <w:sz w:val="24"/>
          <w:szCs w:val="24"/>
          <w:shd w:val="clear" w:color="auto" w:fill="FFFFFF"/>
        </w:rPr>
        <w:t>(muitas vezes vago) em questão, principalmente em se tratando de uma</w:t>
      </w:r>
      <w:r w:rsidR="00231BC1" w:rsidRPr="00D47E02">
        <w:rPr>
          <w:rFonts w:ascii="Times New Roman" w:hAnsi="Times New Roman" w:cs="Times New Roman"/>
          <w:color w:val="222222"/>
          <w:sz w:val="24"/>
          <w:szCs w:val="24"/>
          <w:shd w:val="clear" w:color="auto" w:fill="FFFFFF"/>
        </w:rPr>
        <w:t xml:space="preserve"> </w:t>
      </w:r>
      <w:r w:rsidRPr="00D47E02">
        <w:rPr>
          <w:rFonts w:ascii="Times New Roman" w:hAnsi="Times New Roman" w:cs="Times New Roman"/>
          <w:color w:val="222222"/>
          <w:sz w:val="24"/>
          <w:szCs w:val="24"/>
          <w:shd w:val="clear" w:color="auto" w:fill="FFFFFF"/>
        </w:rPr>
        <w:t>revisão. Qual é a relevância do EFV em diferentes neuropsicopatologias</w:t>
      </w:r>
      <w:r w:rsidR="00231BC1" w:rsidRPr="00D47E02">
        <w:rPr>
          <w:rFonts w:ascii="Times New Roman" w:hAnsi="Times New Roman" w:cs="Times New Roman"/>
          <w:color w:val="222222"/>
          <w:sz w:val="24"/>
          <w:szCs w:val="24"/>
          <w:shd w:val="clear" w:color="auto" w:fill="FFFFFF"/>
        </w:rPr>
        <w:t xml:space="preserve"> </w:t>
      </w:r>
      <w:r w:rsidRPr="00D47E02">
        <w:rPr>
          <w:rFonts w:ascii="Times New Roman" w:hAnsi="Times New Roman" w:cs="Times New Roman"/>
          <w:color w:val="222222"/>
          <w:sz w:val="24"/>
          <w:szCs w:val="24"/>
          <w:shd w:val="clear" w:color="auto" w:fill="FFFFFF"/>
        </w:rPr>
        <w:t>deveria ser abordada.</w:t>
      </w:r>
    </w:p>
    <w:p w14:paraId="2C10E6E9" w14:textId="68AB991E" w:rsidR="00231BC1" w:rsidRPr="00D47E02" w:rsidRDefault="00231BC1" w:rsidP="0027252D">
      <w:pPr>
        <w:spacing w:line="240" w:lineRule="auto"/>
        <w:jc w:val="both"/>
        <w:rPr>
          <w:rFonts w:ascii="Times New Roman" w:hAnsi="Times New Roman" w:cs="Times New Roman"/>
          <w:b/>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R: Os autores agradecem as contribuições do avaliador. A contribuição do EFV em diferentes neuropatologias foi introduzida </w:t>
      </w:r>
      <w:r w:rsidR="0036454D" w:rsidRPr="00D47E02">
        <w:rPr>
          <w:rFonts w:ascii="Times New Roman" w:hAnsi="Times New Roman" w:cs="Times New Roman"/>
          <w:b/>
          <w:color w:val="222222"/>
          <w:sz w:val="24"/>
          <w:szCs w:val="24"/>
          <w:shd w:val="clear" w:color="auto" w:fill="FFFFFF"/>
        </w:rPr>
        <w:t xml:space="preserve">no resumo e na seção </w:t>
      </w:r>
      <w:r w:rsidR="001D38D8">
        <w:rPr>
          <w:rFonts w:ascii="Times New Roman" w:hAnsi="Times New Roman" w:cs="Times New Roman"/>
          <w:b/>
          <w:color w:val="222222"/>
          <w:sz w:val="24"/>
          <w:szCs w:val="24"/>
          <w:shd w:val="clear" w:color="auto" w:fill="FFFFFF"/>
        </w:rPr>
        <w:t>“</w:t>
      </w:r>
      <w:r w:rsidR="0036454D" w:rsidRPr="00D47E02">
        <w:rPr>
          <w:rFonts w:ascii="Times New Roman" w:hAnsi="Times New Roman" w:cs="Times New Roman"/>
          <w:b/>
          <w:color w:val="222222"/>
          <w:sz w:val="24"/>
          <w:szCs w:val="24"/>
          <w:shd w:val="clear" w:color="auto" w:fill="FFFFFF"/>
        </w:rPr>
        <w:t xml:space="preserve">Resultados e </w:t>
      </w:r>
      <w:r w:rsidR="001D38D8">
        <w:rPr>
          <w:rFonts w:ascii="Times New Roman" w:hAnsi="Times New Roman" w:cs="Times New Roman"/>
          <w:b/>
          <w:color w:val="222222"/>
          <w:sz w:val="24"/>
          <w:szCs w:val="24"/>
          <w:shd w:val="clear" w:color="auto" w:fill="FFFFFF"/>
        </w:rPr>
        <w:t>D</w:t>
      </w:r>
      <w:r w:rsidR="0036454D" w:rsidRPr="00D47E02">
        <w:rPr>
          <w:rFonts w:ascii="Times New Roman" w:hAnsi="Times New Roman" w:cs="Times New Roman"/>
          <w:b/>
          <w:color w:val="222222"/>
          <w:sz w:val="24"/>
          <w:szCs w:val="24"/>
          <w:shd w:val="clear" w:color="auto" w:fill="FFFFFF"/>
        </w:rPr>
        <w:t>iscussão</w:t>
      </w:r>
      <w:r w:rsidR="001D38D8">
        <w:rPr>
          <w:rFonts w:ascii="Times New Roman" w:hAnsi="Times New Roman" w:cs="Times New Roman"/>
          <w:b/>
          <w:color w:val="222222"/>
          <w:sz w:val="24"/>
          <w:szCs w:val="24"/>
          <w:shd w:val="clear" w:color="auto" w:fill="FFFFFF"/>
        </w:rPr>
        <w:t>”</w:t>
      </w:r>
      <w:r w:rsidRPr="00D47E02">
        <w:rPr>
          <w:rFonts w:ascii="Times New Roman" w:hAnsi="Times New Roman" w:cs="Times New Roman"/>
          <w:b/>
          <w:color w:val="222222"/>
          <w:sz w:val="24"/>
          <w:szCs w:val="24"/>
          <w:shd w:val="clear" w:color="auto" w:fill="FFFFFF"/>
        </w:rPr>
        <w:t>.</w:t>
      </w:r>
      <w:r w:rsidR="0036454D" w:rsidRPr="00D47E02">
        <w:rPr>
          <w:rFonts w:ascii="Times New Roman" w:hAnsi="Times New Roman" w:cs="Times New Roman"/>
          <w:b/>
          <w:color w:val="222222"/>
          <w:sz w:val="24"/>
          <w:szCs w:val="24"/>
          <w:shd w:val="clear" w:color="auto" w:fill="FFFFFF"/>
        </w:rPr>
        <w:t xml:space="preserve"> Favor ob</w:t>
      </w:r>
      <w:r w:rsidR="002D7258" w:rsidRPr="00D47E02">
        <w:rPr>
          <w:rFonts w:ascii="Times New Roman" w:hAnsi="Times New Roman" w:cs="Times New Roman"/>
          <w:b/>
          <w:color w:val="222222"/>
          <w:sz w:val="24"/>
          <w:szCs w:val="24"/>
          <w:shd w:val="clear" w:color="auto" w:fill="FFFFFF"/>
        </w:rPr>
        <w:t>s</w:t>
      </w:r>
      <w:r w:rsidR="0036454D" w:rsidRPr="00D47E02">
        <w:rPr>
          <w:rFonts w:ascii="Times New Roman" w:hAnsi="Times New Roman" w:cs="Times New Roman"/>
          <w:b/>
          <w:color w:val="222222"/>
          <w:sz w:val="24"/>
          <w:szCs w:val="24"/>
          <w:shd w:val="clear" w:color="auto" w:fill="FFFFFF"/>
        </w:rPr>
        <w:t>ervar o texto em vermelho no manuscrito.</w:t>
      </w:r>
    </w:p>
    <w:p w14:paraId="3DBE6693" w14:textId="77777777" w:rsidR="00231BC1" w:rsidRPr="00D47E02" w:rsidRDefault="00231BC1" w:rsidP="0027252D">
      <w:pPr>
        <w:spacing w:line="240" w:lineRule="auto"/>
        <w:ind w:firstLine="708"/>
        <w:rPr>
          <w:rFonts w:ascii="Times New Roman" w:hAnsi="Times New Roman" w:cs="Times New Roman"/>
          <w:b/>
          <w:color w:val="222222"/>
          <w:sz w:val="24"/>
          <w:szCs w:val="24"/>
          <w:shd w:val="clear" w:color="auto" w:fill="FFFFFF"/>
        </w:rPr>
      </w:pPr>
    </w:p>
    <w:p w14:paraId="4C71F4B6" w14:textId="77777777" w:rsidR="00231BC1" w:rsidRPr="00D47E02" w:rsidRDefault="00231BC1" w:rsidP="0027252D">
      <w:pPr>
        <w:spacing w:after="0" w:line="240" w:lineRule="auto"/>
        <w:jc w:val="both"/>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Parecer 2: </w:t>
      </w:r>
      <w:r w:rsidRPr="00D47E02">
        <w:rPr>
          <w:rFonts w:ascii="Times New Roman" w:hAnsi="Times New Roman" w:cs="Times New Roman"/>
          <w:color w:val="222222"/>
          <w:sz w:val="24"/>
          <w:szCs w:val="24"/>
          <w:shd w:val="clear" w:color="auto" w:fill="FFFFFF"/>
        </w:rPr>
        <w:t>No resumo, o autor descreve o hipocampo como uma estrutura bilateral... Acho que se alguém encontrar esta revisão, já saberá que o hipocampo é uma estrutura bilateral.</w:t>
      </w:r>
    </w:p>
    <w:p w14:paraId="20405C93" w14:textId="56854023" w:rsidR="00231BC1" w:rsidRPr="00D47E02" w:rsidRDefault="00231BC1" w:rsidP="0027252D">
      <w:pPr>
        <w:spacing w:line="240" w:lineRule="auto"/>
        <w:jc w:val="both"/>
        <w:rPr>
          <w:rFonts w:ascii="Times New Roman" w:hAnsi="Times New Roman" w:cs="Times New Roman"/>
          <w:b/>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R: Os autores agradecem </w:t>
      </w:r>
      <w:r w:rsidR="004F6026" w:rsidRPr="00D47E02">
        <w:rPr>
          <w:rFonts w:ascii="Times New Roman" w:hAnsi="Times New Roman" w:cs="Times New Roman"/>
          <w:b/>
          <w:color w:val="222222"/>
          <w:sz w:val="24"/>
          <w:szCs w:val="24"/>
          <w:shd w:val="clear" w:color="auto" w:fill="FFFFFF"/>
        </w:rPr>
        <w:t>a sugestão</w:t>
      </w:r>
      <w:r w:rsidRPr="00D47E02">
        <w:rPr>
          <w:rFonts w:ascii="Times New Roman" w:hAnsi="Times New Roman" w:cs="Times New Roman"/>
          <w:b/>
          <w:color w:val="222222"/>
          <w:sz w:val="24"/>
          <w:szCs w:val="24"/>
          <w:shd w:val="clear" w:color="auto" w:fill="FFFFFF"/>
        </w:rPr>
        <w:t xml:space="preserve"> do avaliador. </w:t>
      </w:r>
      <w:r w:rsidR="004F6026" w:rsidRPr="00D47E02">
        <w:rPr>
          <w:rFonts w:ascii="Times New Roman" w:hAnsi="Times New Roman" w:cs="Times New Roman"/>
          <w:b/>
          <w:color w:val="222222"/>
          <w:sz w:val="24"/>
          <w:szCs w:val="24"/>
          <w:shd w:val="clear" w:color="auto" w:fill="FFFFFF"/>
        </w:rPr>
        <w:t>Esta informação foi retirada do resumo.</w:t>
      </w:r>
    </w:p>
    <w:p w14:paraId="1B37FC41" w14:textId="77777777" w:rsidR="00231BC1" w:rsidRPr="00D47E02" w:rsidRDefault="00231BC1" w:rsidP="0027252D">
      <w:pPr>
        <w:spacing w:line="240" w:lineRule="auto"/>
        <w:ind w:firstLine="708"/>
        <w:jc w:val="both"/>
        <w:rPr>
          <w:rFonts w:ascii="Times New Roman" w:hAnsi="Times New Roman" w:cs="Times New Roman"/>
          <w:b/>
          <w:color w:val="222222"/>
          <w:sz w:val="24"/>
          <w:szCs w:val="24"/>
          <w:shd w:val="clear" w:color="auto" w:fill="FFFFFF"/>
        </w:rPr>
      </w:pPr>
    </w:p>
    <w:p w14:paraId="01769094" w14:textId="2844EB1A" w:rsidR="00231BC1" w:rsidRPr="00D47E02" w:rsidRDefault="00231BC1" w:rsidP="0027252D">
      <w:pPr>
        <w:spacing w:after="0" w:line="240" w:lineRule="auto"/>
        <w:jc w:val="both"/>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Parecer 3: </w:t>
      </w:r>
      <w:r w:rsidRPr="00D47E02">
        <w:rPr>
          <w:rFonts w:ascii="Times New Roman" w:hAnsi="Times New Roman" w:cs="Times New Roman"/>
          <w:color w:val="222222"/>
          <w:sz w:val="24"/>
          <w:szCs w:val="24"/>
          <w:shd w:val="clear" w:color="auto" w:fill="FFFFFF"/>
        </w:rPr>
        <w:t>Ainda no resumo, o autor refere-se ao hipocampo como uma estrutura relevante para o aprendizado e memória, embora o hipocampo (e a plasticidade hipocampal) está intimamente relacionado com, por exemplo, depressão e ansiedade.</w:t>
      </w:r>
    </w:p>
    <w:p w14:paraId="3C953EE1" w14:textId="288B82E3" w:rsidR="00231BC1" w:rsidRPr="00D47E02" w:rsidRDefault="00231BC1" w:rsidP="0027252D">
      <w:pPr>
        <w:spacing w:line="240" w:lineRule="auto"/>
        <w:jc w:val="both"/>
        <w:rPr>
          <w:rFonts w:ascii="Times New Roman" w:hAnsi="Times New Roman" w:cs="Times New Roman"/>
          <w:b/>
          <w:sz w:val="24"/>
          <w:szCs w:val="24"/>
          <w:shd w:val="clear" w:color="auto" w:fill="FFFFFF"/>
        </w:rPr>
      </w:pPr>
      <w:r w:rsidRPr="00D47E02">
        <w:rPr>
          <w:rFonts w:ascii="Times New Roman" w:hAnsi="Times New Roman" w:cs="Times New Roman"/>
          <w:b/>
          <w:color w:val="222222"/>
          <w:sz w:val="24"/>
          <w:szCs w:val="24"/>
          <w:shd w:val="clear" w:color="auto" w:fill="FFFFFF"/>
        </w:rPr>
        <w:t xml:space="preserve">R: Os autores agradecem as observações do avaliador. </w:t>
      </w:r>
      <w:r w:rsidR="00B569FE" w:rsidRPr="00D47E02">
        <w:rPr>
          <w:rFonts w:ascii="Times New Roman" w:hAnsi="Times New Roman" w:cs="Times New Roman"/>
          <w:b/>
          <w:sz w:val="24"/>
          <w:szCs w:val="24"/>
          <w:shd w:val="clear" w:color="auto" w:fill="FFFFFF"/>
        </w:rPr>
        <w:t>O envolvimento do hipocampo nos transtornos de humor</w:t>
      </w:r>
      <w:r w:rsidRPr="00D47E02">
        <w:rPr>
          <w:rFonts w:ascii="Times New Roman" w:hAnsi="Times New Roman" w:cs="Times New Roman"/>
          <w:b/>
          <w:sz w:val="24"/>
          <w:szCs w:val="24"/>
          <w:shd w:val="clear" w:color="auto" w:fill="FFFFFF"/>
        </w:rPr>
        <w:t xml:space="preserve"> foi acrescentado no </w:t>
      </w:r>
      <w:r w:rsidR="00D47E02">
        <w:rPr>
          <w:rFonts w:ascii="Times New Roman" w:hAnsi="Times New Roman" w:cs="Times New Roman"/>
          <w:b/>
          <w:sz w:val="24"/>
          <w:szCs w:val="24"/>
          <w:shd w:val="clear" w:color="auto" w:fill="FFFFFF"/>
        </w:rPr>
        <w:t>resumo</w:t>
      </w:r>
      <w:r w:rsidR="006A52E5" w:rsidRPr="00D47E02">
        <w:rPr>
          <w:rFonts w:ascii="Times New Roman" w:hAnsi="Times New Roman" w:cs="Times New Roman"/>
          <w:b/>
          <w:sz w:val="24"/>
          <w:szCs w:val="24"/>
          <w:shd w:val="clear" w:color="auto" w:fill="FFFFFF"/>
        </w:rPr>
        <w:t xml:space="preserve">. </w:t>
      </w:r>
      <w:r w:rsidR="004F6026" w:rsidRPr="00D47E02">
        <w:rPr>
          <w:rFonts w:ascii="Times New Roman" w:hAnsi="Times New Roman" w:cs="Times New Roman"/>
          <w:b/>
          <w:sz w:val="24"/>
          <w:szCs w:val="24"/>
          <w:shd w:val="clear" w:color="auto" w:fill="FFFFFF"/>
        </w:rPr>
        <w:t xml:space="preserve">No entanto, vale ressaltar que o foco da nossa revisão foi o papel do hipocampo na cognição. </w:t>
      </w:r>
    </w:p>
    <w:p w14:paraId="76FC0D46" w14:textId="77777777" w:rsidR="00DD3D1C" w:rsidRPr="00D47E02" w:rsidRDefault="00DD3D1C" w:rsidP="0027252D">
      <w:pPr>
        <w:spacing w:after="0" w:line="240" w:lineRule="auto"/>
        <w:jc w:val="both"/>
        <w:rPr>
          <w:rFonts w:ascii="Times New Roman" w:hAnsi="Times New Roman" w:cs="Times New Roman"/>
          <w:b/>
          <w:color w:val="222222"/>
          <w:sz w:val="24"/>
          <w:szCs w:val="24"/>
          <w:shd w:val="clear" w:color="auto" w:fill="FFFFFF"/>
        </w:rPr>
      </w:pPr>
    </w:p>
    <w:p w14:paraId="65A4501E" w14:textId="77777777" w:rsidR="00231BC1" w:rsidRPr="00D47E02" w:rsidRDefault="00231BC1" w:rsidP="0027252D">
      <w:pPr>
        <w:spacing w:after="0" w:line="240" w:lineRule="auto"/>
        <w:jc w:val="both"/>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Parecer 4: </w:t>
      </w:r>
      <w:r w:rsidR="00CA585A" w:rsidRPr="00D47E02">
        <w:rPr>
          <w:rFonts w:ascii="Times New Roman" w:hAnsi="Times New Roman" w:cs="Times New Roman"/>
          <w:color w:val="222222"/>
          <w:sz w:val="24"/>
          <w:szCs w:val="24"/>
          <w:shd w:val="clear" w:color="auto" w:fill="FFFFFF"/>
        </w:rPr>
        <w:t>Na introdução, linha 67, o autor cita Mosby, 2009 para descrever o exercício físico. Eu então pergunto para o autor onde eu encontro a descrição sobre exercício físico, ou até mesmo plasticidade, neste artigo sobre anemia?</w:t>
      </w:r>
    </w:p>
    <w:p w14:paraId="521FDABE" w14:textId="3857612C" w:rsidR="00231BC1" w:rsidRPr="00D47E02" w:rsidRDefault="00231BC1" w:rsidP="0027252D">
      <w:pPr>
        <w:spacing w:line="240" w:lineRule="auto"/>
        <w:jc w:val="both"/>
        <w:rPr>
          <w:rFonts w:ascii="Times New Roman" w:hAnsi="Times New Roman" w:cs="Times New Roman"/>
          <w:b/>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Pr="00D47E02">
        <w:rPr>
          <w:rFonts w:ascii="Times New Roman" w:hAnsi="Times New Roman" w:cs="Times New Roman"/>
          <w:b/>
          <w:sz w:val="24"/>
          <w:szCs w:val="24"/>
          <w:shd w:val="clear" w:color="auto" w:fill="FFFFFF"/>
        </w:rPr>
        <w:t xml:space="preserve">Os autores agradecem </w:t>
      </w:r>
      <w:r w:rsidR="00CA585A" w:rsidRPr="00D47E02">
        <w:rPr>
          <w:rFonts w:ascii="Times New Roman" w:hAnsi="Times New Roman" w:cs="Times New Roman"/>
          <w:b/>
          <w:sz w:val="24"/>
          <w:szCs w:val="24"/>
          <w:shd w:val="clear" w:color="auto" w:fill="FFFFFF"/>
        </w:rPr>
        <w:t xml:space="preserve">o revisor por ter apontado este erro e a referência correta </w:t>
      </w:r>
      <w:r w:rsidRPr="00D47E02">
        <w:rPr>
          <w:rFonts w:ascii="Times New Roman" w:hAnsi="Times New Roman" w:cs="Times New Roman"/>
          <w:b/>
          <w:sz w:val="24"/>
          <w:szCs w:val="24"/>
          <w:shd w:val="clear" w:color="auto" w:fill="FFFFFF"/>
        </w:rPr>
        <w:t>foi a</w:t>
      </w:r>
      <w:r w:rsidR="00CA585A" w:rsidRPr="00D47E02">
        <w:rPr>
          <w:rFonts w:ascii="Times New Roman" w:hAnsi="Times New Roman" w:cs="Times New Roman"/>
          <w:b/>
          <w:sz w:val="24"/>
          <w:szCs w:val="24"/>
          <w:shd w:val="clear" w:color="auto" w:fill="FFFFFF"/>
        </w:rPr>
        <w:t>dicionada ao manusc</w:t>
      </w:r>
      <w:r w:rsidRPr="00D47E02">
        <w:rPr>
          <w:rFonts w:ascii="Times New Roman" w:hAnsi="Times New Roman" w:cs="Times New Roman"/>
          <w:b/>
          <w:sz w:val="24"/>
          <w:szCs w:val="24"/>
          <w:shd w:val="clear" w:color="auto" w:fill="FFFFFF"/>
        </w:rPr>
        <w:t>rito</w:t>
      </w:r>
      <w:r w:rsidRPr="00D47E02">
        <w:rPr>
          <w:rFonts w:ascii="Times New Roman" w:hAnsi="Times New Roman" w:cs="Times New Roman"/>
          <w:b/>
          <w:color w:val="222222"/>
          <w:sz w:val="24"/>
          <w:szCs w:val="24"/>
          <w:shd w:val="clear" w:color="auto" w:fill="FFFFFF"/>
        </w:rPr>
        <w:t>.</w:t>
      </w:r>
    </w:p>
    <w:p w14:paraId="3E96258C" w14:textId="77777777" w:rsidR="00DD3D1C" w:rsidRPr="00D47E02" w:rsidRDefault="00DD3D1C" w:rsidP="0027252D">
      <w:pPr>
        <w:spacing w:after="0" w:line="240" w:lineRule="auto"/>
        <w:jc w:val="both"/>
        <w:rPr>
          <w:rFonts w:ascii="Times New Roman" w:hAnsi="Times New Roman" w:cs="Times New Roman"/>
          <w:b/>
          <w:color w:val="222222"/>
          <w:sz w:val="24"/>
          <w:szCs w:val="24"/>
          <w:shd w:val="clear" w:color="auto" w:fill="FFFFFF"/>
        </w:rPr>
      </w:pPr>
    </w:p>
    <w:p w14:paraId="2B17938D" w14:textId="77777777" w:rsidR="00CA585A" w:rsidRPr="00A6412E" w:rsidRDefault="00CA585A" w:rsidP="0027252D">
      <w:pPr>
        <w:spacing w:after="0" w:line="240" w:lineRule="auto"/>
        <w:jc w:val="both"/>
        <w:rPr>
          <w:rFonts w:ascii="Times New Roman" w:hAnsi="Times New Roman" w:cs="Times New Roman"/>
          <w:color w:val="222222"/>
          <w:sz w:val="24"/>
          <w:szCs w:val="24"/>
          <w:shd w:val="clear" w:color="auto" w:fill="FFFFFF"/>
        </w:rPr>
      </w:pPr>
      <w:r w:rsidRPr="00A6412E">
        <w:rPr>
          <w:rFonts w:ascii="Times New Roman" w:hAnsi="Times New Roman" w:cs="Times New Roman"/>
          <w:b/>
          <w:color w:val="222222"/>
          <w:sz w:val="24"/>
          <w:szCs w:val="24"/>
          <w:shd w:val="clear" w:color="auto" w:fill="FFFFFF"/>
        </w:rPr>
        <w:t xml:space="preserve">Parecer 5: </w:t>
      </w:r>
      <w:r w:rsidRPr="00A6412E">
        <w:rPr>
          <w:rFonts w:ascii="Times New Roman" w:hAnsi="Times New Roman" w:cs="Times New Roman"/>
          <w:color w:val="222222"/>
          <w:sz w:val="24"/>
          <w:szCs w:val="24"/>
          <w:shd w:val="clear" w:color="auto" w:fill="FFFFFF"/>
        </w:rPr>
        <w:t>Durante todo o texto, o autor prefere usar revisões ao invés de artigos originais para referenciar o presente trabalho.</w:t>
      </w:r>
    </w:p>
    <w:p w14:paraId="682F19F6" w14:textId="0CA8DEAF" w:rsidR="00CA585A" w:rsidRPr="00D47E02" w:rsidRDefault="00CA585A" w:rsidP="0027252D">
      <w:pPr>
        <w:spacing w:line="240" w:lineRule="auto"/>
        <w:jc w:val="both"/>
        <w:rPr>
          <w:rFonts w:ascii="Times New Roman" w:hAnsi="Times New Roman" w:cs="Times New Roman"/>
          <w:b/>
          <w:color w:val="000000" w:themeColor="text1"/>
          <w:sz w:val="24"/>
          <w:szCs w:val="24"/>
          <w:shd w:val="clear" w:color="auto" w:fill="FFFFFF"/>
        </w:rPr>
      </w:pPr>
      <w:r w:rsidRPr="00A6412E">
        <w:rPr>
          <w:rFonts w:ascii="Times New Roman" w:hAnsi="Times New Roman" w:cs="Times New Roman"/>
          <w:b/>
          <w:color w:val="222222"/>
          <w:sz w:val="24"/>
          <w:szCs w:val="24"/>
          <w:shd w:val="clear" w:color="auto" w:fill="FFFFFF"/>
        </w:rPr>
        <w:t xml:space="preserve">R: </w:t>
      </w:r>
      <w:r w:rsidRPr="00A6412E">
        <w:rPr>
          <w:rFonts w:ascii="Times New Roman" w:hAnsi="Times New Roman" w:cs="Times New Roman"/>
          <w:b/>
          <w:color w:val="000000" w:themeColor="text1"/>
          <w:sz w:val="24"/>
          <w:szCs w:val="24"/>
          <w:shd w:val="clear" w:color="auto" w:fill="FFFFFF"/>
        </w:rPr>
        <w:t xml:space="preserve">Os autores agradecem o revisor por </w:t>
      </w:r>
      <w:r w:rsidR="00DD3D1C" w:rsidRPr="00A6412E">
        <w:rPr>
          <w:rFonts w:ascii="Times New Roman" w:hAnsi="Times New Roman" w:cs="Times New Roman"/>
          <w:b/>
          <w:color w:val="000000" w:themeColor="text1"/>
          <w:sz w:val="24"/>
          <w:szCs w:val="24"/>
          <w:shd w:val="clear" w:color="auto" w:fill="FFFFFF"/>
        </w:rPr>
        <w:t>este comentário</w:t>
      </w:r>
      <w:r w:rsidR="005F7FD1" w:rsidRPr="00A6412E">
        <w:rPr>
          <w:rFonts w:ascii="Times New Roman" w:hAnsi="Times New Roman" w:cs="Times New Roman"/>
          <w:b/>
          <w:color w:val="000000" w:themeColor="text1"/>
          <w:sz w:val="24"/>
          <w:szCs w:val="24"/>
          <w:shd w:val="clear" w:color="auto" w:fill="FFFFFF"/>
        </w:rPr>
        <w:t xml:space="preserve">. </w:t>
      </w:r>
      <w:r w:rsidR="00A6412E">
        <w:rPr>
          <w:rFonts w:ascii="Times New Roman" w:hAnsi="Times New Roman" w:cs="Times New Roman"/>
          <w:b/>
          <w:color w:val="000000" w:themeColor="text1"/>
          <w:sz w:val="24"/>
          <w:szCs w:val="24"/>
          <w:shd w:val="clear" w:color="auto" w:fill="FFFFFF"/>
        </w:rPr>
        <w:t xml:space="preserve">No entanto, procuramos sempre citar o artigo original juntamente com as revisões. </w:t>
      </w:r>
      <w:r w:rsidR="00DD3D1C" w:rsidRPr="00A6412E">
        <w:rPr>
          <w:rFonts w:ascii="Times New Roman" w:hAnsi="Times New Roman" w:cs="Times New Roman"/>
          <w:b/>
          <w:color w:val="000000" w:themeColor="text1"/>
          <w:sz w:val="24"/>
          <w:szCs w:val="24"/>
          <w:shd w:val="clear" w:color="auto" w:fill="FFFFFF"/>
        </w:rPr>
        <w:t xml:space="preserve">Por favor, observe que </w:t>
      </w:r>
      <w:r w:rsidR="00A6412E">
        <w:rPr>
          <w:rFonts w:ascii="Times New Roman" w:hAnsi="Times New Roman" w:cs="Times New Roman"/>
          <w:b/>
          <w:color w:val="000000" w:themeColor="text1"/>
          <w:sz w:val="24"/>
          <w:szCs w:val="24"/>
          <w:shd w:val="clear" w:color="auto" w:fill="FFFFFF"/>
        </w:rPr>
        <w:t>as informações que não estavam corretamente referenciadas com</w:t>
      </w:r>
      <w:r w:rsidR="00DD3D1C" w:rsidRPr="00A6412E">
        <w:rPr>
          <w:rFonts w:ascii="Times New Roman" w:hAnsi="Times New Roman" w:cs="Times New Roman"/>
          <w:b/>
          <w:color w:val="000000" w:themeColor="text1"/>
          <w:sz w:val="24"/>
          <w:szCs w:val="24"/>
          <w:shd w:val="clear" w:color="auto" w:fill="FFFFFF"/>
        </w:rPr>
        <w:t xml:space="preserve"> os artigos originais foram </w:t>
      </w:r>
      <w:r w:rsidR="00A6412E">
        <w:rPr>
          <w:rFonts w:ascii="Times New Roman" w:hAnsi="Times New Roman" w:cs="Times New Roman"/>
          <w:b/>
          <w:color w:val="000000" w:themeColor="text1"/>
          <w:sz w:val="24"/>
          <w:szCs w:val="24"/>
          <w:shd w:val="clear" w:color="auto" w:fill="FFFFFF"/>
        </w:rPr>
        <w:t>corrigidas</w:t>
      </w:r>
      <w:r w:rsidRPr="00A6412E">
        <w:rPr>
          <w:rFonts w:ascii="Times New Roman" w:hAnsi="Times New Roman" w:cs="Times New Roman"/>
          <w:b/>
          <w:color w:val="000000" w:themeColor="text1"/>
          <w:sz w:val="24"/>
          <w:szCs w:val="24"/>
          <w:shd w:val="clear" w:color="auto" w:fill="FFFFFF"/>
        </w:rPr>
        <w:t>.</w:t>
      </w:r>
    </w:p>
    <w:p w14:paraId="7203E3A8" w14:textId="77777777" w:rsidR="005F7FD1" w:rsidRPr="00D47E02" w:rsidRDefault="005F7FD1" w:rsidP="0027252D">
      <w:pPr>
        <w:spacing w:line="240" w:lineRule="auto"/>
        <w:jc w:val="both"/>
        <w:rPr>
          <w:rFonts w:ascii="Times New Roman" w:hAnsi="Times New Roman" w:cs="Times New Roman"/>
          <w:b/>
          <w:color w:val="222222"/>
          <w:sz w:val="24"/>
          <w:szCs w:val="24"/>
          <w:shd w:val="clear" w:color="auto" w:fill="FFFFFF"/>
        </w:rPr>
      </w:pPr>
    </w:p>
    <w:p w14:paraId="1A419673" w14:textId="26CE5346" w:rsidR="00CA585A" w:rsidRPr="00D47E02" w:rsidRDefault="00CA585A" w:rsidP="0027252D">
      <w:pPr>
        <w:spacing w:after="0" w:line="240" w:lineRule="auto"/>
        <w:rPr>
          <w:rFonts w:ascii="Times New Roman" w:hAnsi="Times New Roman" w:cs="Times New Roman"/>
          <w:i/>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Parecer 6: </w:t>
      </w:r>
      <w:r w:rsidRPr="00D47E02">
        <w:rPr>
          <w:rFonts w:ascii="Times New Roman" w:hAnsi="Times New Roman" w:cs="Times New Roman"/>
          <w:color w:val="222222"/>
          <w:sz w:val="24"/>
          <w:szCs w:val="24"/>
          <w:shd w:val="clear" w:color="auto" w:fill="FFFFFF"/>
        </w:rPr>
        <w:t>Linha 78-79. Neurônios são adicionados? Seria mais convenie</w:t>
      </w:r>
      <w:r w:rsidR="00D47E02">
        <w:rPr>
          <w:rFonts w:ascii="Times New Roman" w:hAnsi="Times New Roman" w:cs="Times New Roman"/>
          <w:color w:val="222222"/>
          <w:sz w:val="24"/>
          <w:szCs w:val="24"/>
          <w:shd w:val="clear" w:color="auto" w:fill="FFFFFF"/>
        </w:rPr>
        <w:t>nte dizer que neurônios nascem?</w:t>
      </w:r>
    </w:p>
    <w:p w14:paraId="5BC98FF8" w14:textId="2F7C809C" w:rsidR="00CA585A" w:rsidRPr="00D47E02" w:rsidRDefault="00CA585A" w:rsidP="0027252D">
      <w:pPr>
        <w:spacing w:line="240" w:lineRule="auto"/>
        <w:jc w:val="both"/>
        <w:rPr>
          <w:rFonts w:ascii="Times New Roman" w:hAnsi="Times New Roman" w:cs="Times New Roman"/>
          <w:b/>
          <w:color w:val="000000" w:themeColor="text1"/>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Pr="00D47E02">
        <w:rPr>
          <w:rFonts w:ascii="Times New Roman" w:hAnsi="Times New Roman" w:cs="Times New Roman"/>
          <w:b/>
          <w:color w:val="000000" w:themeColor="text1"/>
          <w:sz w:val="24"/>
          <w:szCs w:val="24"/>
          <w:shd w:val="clear" w:color="auto" w:fill="FFFFFF"/>
        </w:rPr>
        <w:t xml:space="preserve">Os autores agradecem as sugestões do avaliador. </w:t>
      </w:r>
      <w:r w:rsidR="00CA07AF" w:rsidRPr="00D47E02">
        <w:rPr>
          <w:rFonts w:ascii="Times New Roman" w:hAnsi="Times New Roman" w:cs="Times New Roman"/>
          <w:b/>
          <w:color w:val="000000" w:themeColor="text1"/>
          <w:sz w:val="24"/>
          <w:szCs w:val="24"/>
          <w:shd w:val="clear" w:color="auto" w:fill="FFFFFF"/>
        </w:rPr>
        <w:t>O termo</w:t>
      </w:r>
      <w:r w:rsidRPr="00D47E02">
        <w:rPr>
          <w:rFonts w:ascii="Times New Roman" w:hAnsi="Times New Roman" w:cs="Times New Roman"/>
          <w:b/>
          <w:color w:val="000000" w:themeColor="text1"/>
          <w:sz w:val="24"/>
          <w:szCs w:val="24"/>
          <w:shd w:val="clear" w:color="auto" w:fill="FFFFFF"/>
        </w:rPr>
        <w:t xml:space="preserve"> foi </w:t>
      </w:r>
      <w:r w:rsidR="00CA07AF" w:rsidRPr="00D47E02">
        <w:rPr>
          <w:rFonts w:ascii="Times New Roman" w:hAnsi="Times New Roman" w:cs="Times New Roman"/>
          <w:b/>
          <w:color w:val="000000" w:themeColor="text1"/>
          <w:sz w:val="24"/>
          <w:szCs w:val="24"/>
          <w:shd w:val="clear" w:color="auto" w:fill="FFFFFF"/>
        </w:rPr>
        <w:t>alterado</w:t>
      </w:r>
      <w:r w:rsidR="00D47E02">
        <w:rPr>
          <w:rFonts w:ascii="Times New Roman" w:hAnsi="Times New Roman" w:cs="Times New Roman"/>
          <w:b/>
          <w:color w:val="000000" w:themeColor="text1"/>
          <w:sz w:val="24"/>
          <w:szCs w:val="24"/>
          <w:shd w:val="clear" w:color="auto" w:fill="FFFFFF"/>
        </w:rPr>
        <w:t xml:space="preserve"> no manuscrito</w:t>
      </w:r>
      <w:r w:rsidRPr="00D47E02">
        <w:rPr>
          <w:rFonts w:ascii="Times New Roman" w:hAnsi="Times New Roman" w:cs="Times New Roman"/>
          <w:b/>
          <w:color w:val="000000" w:themeColor="text1"/>
          <w:sz w:val="24"/>
          <w:szCs w:val="24"/>
          <w:shd w:val="clear" w:color="auto" w:fill="FFFFFF"/>
        </w:rPr>
        <w:t>.</w:t>
      </w:r>
    </w:p>
    <w:p w14:paraId="5EA5155A" w14:textId="77777777" w:rsidR="00CA585A" w:rsidRPr="00D47E02" w:rsidRDefault="00CA585A" w:rsidP="0027252D">
      <w:pPr>
        <w:spacing w:line="240" w:lineRule="auto"/>
        <w:jc w:val="both"/>
        <w:rPr>
          <w:rFonts w:ascii="Times New Roman" w:hAnsi="Times New Roman" w:cs="Times New Roman"/>
          <w:b/>
          <w:color w:val="222222"/>
          <w:sz w:val="24"/>
          <w:szCs w:val="24"/>
          <w:shd w:val="clear" w:color="auto" w:fill="FFFFFF"/>
        </w:rPr>
      </w:pPr>
    </w:p>
    <w:p w14:paraId="7E310BFC" w14:textId="77777777" w:rsidR="00CA585A" w:rsidRPr="00D47E02" w:rsidRDefault="00CA585A" w:rsidP="0027252D">
      <w:pPr>
        <w:spacing w:after="0" w:line="240" w:lineRule="auto"/>
        <w:jc w:val="both"/>
        <w:rPr>
          <w:rFonts w:ascii="Times New Roman" w:hAnsi="Times New Roman" w:cs="Times New Roman"/>
          <w:i/>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Parecer 7: </w:t>
      </w:r>
      <w:r w:rsidRPr="00D47E02">
        <w:rPr>
          <w:rFonts w:ascii="Times New Roman" w:hAnsi="Times New Roman" w:cs="Times New Roman"/>
          <w:color w:val="222222"/>
          <w:sz w:val="24"/>
          <w:szCs w:val="24"/>
          <w:shd w:val="clear" w:color="auto" w:fill="FFFFFF"/>
        </w:rPr>
        <w:t>Ainda no parágrafo da linha 77-91, o autor poderia dividir os efeitos sobre a neurogênese entre positivo e negativo. Acredito que o EF pode tanto influenciar positivamente como de forma negativa, dependendo da sua intensidade e preparo do indivíduo. O mesmo vale para o estresse.</w:t>
      </w:r>
    </w:p>
    <w:p w14:paraId="0654F8AC" w14:textId="590DCBFC" w:rsidR="00CA585A" w:rsidRPr="00D47E02" w:rsidRDefault="00CA585A" w:rsidP="0027252D">
      <w:pPr>
        <w:spacing w:line="240" w:lineRule="auto"/>
        <w:jc w:val="both"/>
        <w:rPr>
          <w:rFonts w:ascii="Times New Roman" w:hAnsi="Times New Roman" w:cs="Times New Roman"/>
          <w:b/>
          <w:color w:val="222222"/>
          <w:sz w:val="24"/>
          <w:szCs w:val="24"/>
          <w:shd w:val="clear" w:color="auto" w:fill="FFFFFF"/>
        </w:rPr>
      </w:pPr>
      <w:r w:rsidRPr="00D47E02">
        <w:rPr>
          <w:rFonts w:ascii="Times New Roman" w:hAnsi="Times New Roman" w:cs="Times New Roman"/>
          <w:b/>
          <w:color w:val="222222"/>
          <w:sz w:val="24"/>
          <w:szCs w:val="24"/>
          <w:shd w:val="clear" w:color="auto" w:fill="FFFFFF"/>
        </w:rPr>
        <w:lastRenderedPageBreak/>
        <w:t xml:space="preserve">R: </w:t>
      </w:r>
      <w:r w:rsidRPr="005B237B">
        <w:rPr>
          <w:rFonts w:ascii="Times New Roman" w:hAnsi="Times New Roman" w:cs="Times New Roman"/>
          <w:b/>
          <w:sz w:val="24"/>
          <w:szCs w:val="24"/>
          <w:shd w:val="clear" w:color="auto" w:fill="FFFFFF"/>
        </w:rPr>
        <w:t xml:space="preserve">Os autores agradecem as observações do avaliador. </w:t>
      </w:r>
      <w:r w:rsidR="005B237B">
        <w:rPr>
          <w:rFonts w:ascii="Times New Roman" w:hAnsi="Times New Roman" w:cs="Times New Roman"/>
          <w:b/>
          <w:sz w:val="24"/>
          <w:szCs w:val="24"/>
          <w:shd w:val="clear" w:color="auto" w:fill="FFFFFF"/>
        </w:rPr>
        <w:t>A divisão em fatores que regulam positivamente e negativamente a neurogênese hipocampal foi realizada.</w:t>
      </w:r>
    </w:p>
    <w:p w14:paraId="38B316C4" w14:textId="77777777" w:rsidR="00DD3D1C" w:rsidRPr="00D47E02" w:rsidRDefault="00DD3D1C" w:rsidP="0027252D">
      <w:pPr>
        <w:spacing w:after="0" w:line="240" w:lineRule="auto"/>
        <w:jc w:val="both"/>
        <w:rPr>
          <w:rFonts w:ascii="Times New Roman" w:hAnsi="Times New Roman" w:cs="Times New Roman"/>
          <w:b/>
          <w:color w:val="222222"/>
          <w:sz w:val="24"/>
          <w:szCs w:val="24"/>
          <w:shd w:val="clear" w:color="auto" w:fill="FFFFFF"/>
        </w:rPr>
      </w:pPr>
    </w:p>
    <w:p w14:paraId="67529A2B" w14:textId="77777777" w:rsidR="00616B62" w:rsidRPr="00D47E02" w:rsidRDefault="00616B62" w:rsidP="0027252D">
      <w:pPr>
        <w:spacing w:after="0" w:line="240" w:lineRule="auto"/>
        <w:jc w:val="both"/>
        <w:rPr>
          <w:rFonts w:ascii="Times New Roman" w:hAnsi="Times New Roman" w:cs="Times New Roman"/>
          <w:i/>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Parecer 8: </w:t>
      </w:r>
      <w:r w:rsidRPr="005B237B">
        <w:rPr>
          <w:rFonts w:ascii="Times New Roman" w:hAnsi="Times New Roman" w:cs="Times New Roman"/>
          <w:color w:val="222222"/>
          <w:sz w:val="24"/>
          <w:szCs w:val="24"/>
          <w:shd w:val="clear" w:color="auto" w:fill="FFFFFF"/>
        </w:rPr>
        <w:t>Em materiais e métodos: O que seria modelos experimentais knockout.</w:t>
      </w:r>
    </w:p>
    <w:p w14:paraId="32184548" w14:textId="591B975D" w:rsidR="00616B62" w:rsidRPr="00D47E02" w:rsidRDefault="00616B62" w:rsidP="0027252D">
      <w:pPr>
        <w:spacing w:line="240" w:lineRule="auto"/>
        <w:jc w:val="both"/>
        <w:rPr>
          <w:rFonts w:ascii="Times New Roman" w:hAnsi="Times New Roman" w:cs="Times New Roman"/>
          <w:b/>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00820D24" w:rsidRPr="005B237B">
        <w:rPr>
          <w:rFonts w:ascii="Times New Roman" w:hAnsi="Times New Roman" w:cs="Times New Roman"/>
          <w:b/>
          <w:sz w:val="24"/>
          <w:szCs w:val="24"/>
          <w:shd w:val="clear" w:color="auto" w:fill="FFFFFF"/>
        </w:rPr>
        <w:t xml:space="preserve">Favor observar que </w:t>
      </w:r>
      <w:r w:rsidR="005B237B" w:rsidRPr="005B237B">
        <w:rPr>
          <w:rFonts w:ascii="Times New Roman" w:hAnsi="Times New Roman" w:cs="Times New Roman"/>
          <w:b/>
          <w:sz w:val="24"/>
          <w:szCs w:val="24"/>
          <w:shd w:val="clear" w:color="auto" w:fill="FFFFFF"/>
        </w:rPr>
        <w:t xml:space="preserve">esta expressão </w:t>
      </w:r>
      <w:r w:rsidR="00820D24" w:rsidRPr="005B237B">
        <w:rPr>
          <w:rFonts w:ascii="Times New Roman" w:hAnsi="Times New Roman" w:cs="Times New Roman"/>
          <w:b/>
          <w:sz w:val="24"/>
          <w:szCs w:val="24"/>
          <w:shd w:val="clear" w:color="auto" w:fill="FFFFFF"/>
        </w:rPr>
        <w:t xml:space="preserve">foi </w:t>
      </w:r>
      <w:r w:rsidR="005B237B" w:rsidRPr="005B237B">
        <w:rPr>
          <w:rFonts w:ascii="Times New Roman" w:hAnsi="Times New Roman" w:cs="Times New Roman"/>
          <w:b/>
          <w:sz w:val="24"/>
          <w:szCs w:val="24"/>
          <w:shd w:val="clear" w:color="auto" w:fill="FFFFFF"/>
        </w:rPr>
        <w:t>modificada</w:t>
      </w:r>
      <w:r w:rsidR="00820D24" w:rsidRPr="005B237B">
        <w:rPr>
          <w:rFonts w:ascii="Times New Roman" w:hAnsi="Times New Roman" w:cs="Times New Roman"/>
          <w:b/>
          <w:sz w:val="24"/>
          <w:szCs w:val="24"/>
          <w:shd w:val="clear" w:color="auto" w:fill="FFFFFF"/>
        </w:rPr>
        <w:t xml:space="preserve"> para animais geneticamente modificados na seção materiais e métodos.</w:t>
      </w:r>
      <w:r w:rsidR="005B237B" w:rsidRPr="005B237B">
        <w:rPr>
          <w:rFonts w:ascii="Times New Roman" w:hAnsi="Times New Roman" w:cs="Times New Roman"/>
          <w:b/>
          <w:sz w:val="24"/>
          <w:szCs w:val="24"/>
          <w:shd w:val="clear" w:color="auto" w:fill="FFFFFF"/>
        </w:rPr>
        <w:t xml:space="preserve"> </w:t>
      </w:r>
    </w:p>
    <w:p w14:paraId="6826AD80" w14:textId="77777777" w:rsidR="00616B62" w:rsidRPr="00D47E02" w:rsidRDefault="00616B62" w:rsidP="0027252D">
      <w:pPr>
        <w:spacing w:after="0" w:line="240" w:lineRule="auto"/>
        <w:jc w:val="both"/>
        <w:rPr>
          <w:rFonts w:ascii="Times New Roman" w:hAnsi="Times New Roman" w:cs="Times New Roman"/>
          <w:i/>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Parecer 9: </w:t>
      </w:r>
      <w:r w:rsidRPr="005B237B">
        <w:rPr>
          <w:rFonts w:ascii="Times New Roman" w:hAnsi="Times New Roman" w:cs="Times New Roman"/>
          <w:color w:val="222222"/>
          <w:sz w:val="24"/>
          <w:szCs w:val="24"/>
          <w:shd w:val="clear" w:color="auto" w:fill="FFFFFF"/>
        </w:rPr>
        <w:t>Por que estudos envolvendo animais knockout não foram incluídos?</w:t>
      </w:r>
    </w:p>
    <w:p w14:paraId="21988F06" w14:textId="733A0C03" w:rsidR="00616B62" w:rsidRPr="00D47E02" w:rsidRDefault="00616B62" w:rsidP="0027252D">
      <w:pPr>
        <w:spacing w:line="240" w:lineRule="auto"/>
        <w:jc w:val="both"/>
        <w:rPr>
          <w:rFonts w:ascii="Times New Roman" w:hAnsi="Times New Roman" w:cs="Times New Roman"/>
          <w:b/>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005B237B" w:rsidRPr="005B237B">
        <w:rPr>
          <w:rFonts w:ascii="Times New Roman" w:hAnsi="Times New Roman" w:cs="Times New Roman"/>
          <w:b/>
          <w:sz w:val="24"/>
          <w:szCs w:val="24"/>
          <w:shd w:val="clear" w:color="auto" w:fill="FFFFFF"/>
        </w:rPr>
        <w:t>A escolha por excluir animais manipulados geneticamente deste estudo foi porque estas modificações genéticas podem influenciar os efeitos do EF</w:t>
      </w:r>
      <w:r w:rsidR="005B237B">
        <w:rPr>
          <w:rFonts w:ascii="Times New Roman" w:hAnsi="Times New Roman" w:cs="Times New Roman"/>
          <w:b/>
          <w:sz w:val="24"/>
          <w:szCs w:val="24"/>
          <w:shd w:val="clear" w:color="auto" w:fill="FFFFFF"/>
        </w:rPr>
        <w:t xml:space="preserve"> e a</w:t>
      </w:r>
      <w:r w:rsidR="005B237B" w:rsidRPr="005B237B">
        <w:rPr>
          <w:rFonts w:ascii="Times New Roman" w:hAnsi="Times New Roman" w:cs="Times New Roman"/>
          <w:b/>
          <w:sz w:val="24"/>
          <w:szCs w:val="24"/>
          <w:shd w:val="clear" w:color="auto" w:fill="FFFFFF"/>
        </w:rPr>
        <w:t xml:space="preserve">ssim estaríamos adicionando mais uma variável a grande hetereogeneidade de </w:t>
      </w:r>
      <w:r w:rsidR="00B569FE" w:rsidRPr="005B237B">
        <w:rPr>
          <w:rFonts w:ascii="Times New Roman" w:hAnsi="Times New Roman" w:cs="Times New Roman"/>
          <w:b/>
          <w:sz w:val="24"/>
          <w:szCs w:val="24"/>
          <w:shd w:val="clear" w:color="auto" w:fill="FFFFFF"/>
        </w:rPr>
        <w:t>protocolos</w:t>
      </w:r>
      <w:r w:rsidR="005B237B">
        <w:rPr>
          <w:rFonts w:ascii="Times New Roman" w:hAnsi="Times New Roman" w:cs="Times New Roman"/>
          <w:b/>
          <w:sz w:val="24"/>
          <w:szCs w:val="24"/>
          <w:shd w:val="clear" w:color="auto" w:fill="FFFFFF"/>
        </w:rPr>
        <w:t xml:space="preserve"> utlizados</w:t>
      </w:r>
      <w:r w:rsidR="005B237B" w:rsidRPr="005B237B">
        <w:rPr>
          <w:rFonts w:ascii="Times New Roman" w:hAnsi="Times New Roman" w:cs="Times New Roman"/>
          <w:b/>
          <w:sz w:val="24"/>
          <w:szCs w:val="24"/>
          <w:shd w:val="clear" w:color="auto" w:fill="FFFFFF"/>
        </w:rPr>
        <w:t>.</w:t>
      </w:r>
    </w:p>
    <w:p w14:paraId="74B3A84D" w14:textId="77777777" w:rsidR="00616B62" w:rsidRPr="00D47E02" w:rsidRDefault="00616B62" w:rsidP="0027252D">
      <w:pPr>
        <w:spacing w:line="240" w:lineRule="auto"/>
        <w:jc w:val="both"/>
        <w:rPr>
          <w:rFonts w:ascii="Times New Roman" w:hAnsi="Times New Roman" w:cs="Times New Roman"/>
          <w:b/>
          <w:color w:val="222222"/>
          <w:sz w:val="24"/>
          <w:szCs w:val="24"/>
          <w:shd w:val="clear" w:color="auto" w:fill="FFFFFF"/>
        </w:rPr>
      </w:pPr>
    </w:p>
    <w:p w14:paraId="2B4C8AFC" w14:textId="77777777" w:rsidR="00DC56A5" w:rsidRPr="005B237B" w:rsidRDefault="00DC56A5" w:rsidP="0027252D">
      <w:pPr>
        <w:spacing w:after="0" w:line="240" w:lineRule="auto"/>
        <w:jc w:val="both"/>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Parecer 10: </w:t>
      </w:r>
      <w:r w:rsidRPr="005B237B">
        <w:rPr>
          <w:rFonts w:ascii="Times New Roman" w:hAnsi="Times New Roman" w:cs="Times New Roman"/>
          <w:color w:val="222222"/>
          <w:sz w:val="24"/>
          <w:szCs w:val="24"/>
          <w:shd w:val="clear" w:color="auto" w:fill="FFFFFF"/>
        </w:rPr>
        <w:t>Por que apenas referências em inglês foram escolhidas em uma revisão, que na verdade é em português?</w:t>
      </w:r>
    </w:p>
    <w:p w14:paraId="730CB592" w14:textId="7966FDFF" w:rsidR="00DC56A5" w:rsidRPr="005B237B" w:rsidRDefault="00DC56A5" w:rsidP="0027252D">
      <w:pPr>
        <w:spacing w:line="240" w:lineRule="auto"/>
        <w:jc w:val="both"/>
        <w:rPr>
          <w:rFonts w:ascii="Times New Roman" w:hAnsi="Times New Roman" w:cs="Times New Roman"/>
          <w:b/>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007D6FE5">
        <w:rPr>
          <w:rFonts w:ascii="Times New Roman" w:hAnsi="Times New Roman" w:cs="Times New Roman"/>
          <w:b/>
          <w:sz w:val="24"/>
          <w:szCs w:val="24"/>
          <w:shd w:val="clear" w:color="auto" w:fill="FFFFFF"/>
        </w:rPr>
        <w:t xml:space="preserve">Quando as bases de dados </w:t>
      </w:r>
      <w:r w:rsidR="007D6FE5" w:rsidRPr="007D6FE5">
        <w:rPr>
          <w:rFonts w:ascii="Times New Roman" w:hAnsi="Times New Roman" w:cs="Times New Roman"/>
          <w:b/>
          <w:i/>
          <w:sz w:val="24"/>
          <w:szCs w:val="24"/>
          <w:shd w:val="clear" w:color="auto" w:fill="FFFFFF"/>
        </w:rPr>
        <w:t>Pubmed</w:t>
      </w:r>
      <w:r w:rsidR="00820D24" w:rsidRPr="007D6FE5">
        <w:rPr>
          <w:rFonts w:ascii="Times New Roman" w:hAnsi="Times New Roman" w:cs="Times New Roman"/>
          <w:b/>
          <w:i/>
          <w:sz w:val="24"/>
          <w:szCs w:val="24"/>
          <w:shd w:val="clear" w:color="auto" w:fill="FFFFFF"/>
        </w:rPr>
        <w:t xml:space="preserve"> </w:t>
      </w:r>
      <w:r w:rsidR="007D6FE5">
        <w:rPr>
          <w:rFonts w:ascii="Times New Roman" w:hAnsi="Times New Roman" w:cs="Times New Roman"/>
          <w:b/>
          <w:sz w:val="24"/>
          <w:szCs w:val="24"/>
          <w:shd w:val="clear" w:color="auto" w:fill="FFFFFF"/>
        </w:rPr>
        <w:t xml:space="preserve">e </w:t>
      </w:r>
      <w:r w:rsidR="007D6FE5" w:rsidRPr="007D6FE5">
        <w:rPr>
          <w:rFonts w:ascii="Times New Roman" w:hAnsi="Times New Roman" w:cs="Times New Roman"/>
          <w:b/>
          <w:i/>
          <w:sz w:val="24"/>
          <w:szCs w:val="24"/>
          <w:shd w:val="clear" w:color="auto" w:fill="FFFFFF"/>
        </w:rPr>
        <w:t>Science Direct</w:t>
      </w:r>
      <w:r w:rsidR="007D6FE5">
        <w:rPr>
          <w:rFonts w:ascii="Times New Roman" w:hAnsi="Times New Roman" w:cs="Times New Roman"/>
          <w:b/>
          <w:sz w:val="24"/>
          <w:szCs w:val="24"/>
          <w:shd w:val="clear" w:color="auto" w:fill="FFFFFF"/>
        </w:rPr>
        <w:t xml:space="preserve"> foram escolhidas para a pesquisa dos artigos automaticamente utilizamos os unitermos em inglês. No entanto, após </w:t>
      </w:r>
      <w:r w:rsidR="00F97135">
        <w:rPr>
          <w:rFonts w:ascii="Times New Roman" w:hAnsi="Times New Roman" w:cs="Times New Roman"/>
          <w:b/>
          <w:sz w:val="24"/>
          <w:szCs w:val="24"/>
          <w:shd w:val="clear" w:color="auto" w:fill="FFFFFF"/>
        </w:rPr>
        <w:t>o questionamento do revisor procuramos artigos originais em português e não encontramos. Se o</w:t>
      </w:r>
      <w:r w:rsidR="00820D24" w:rsidRPr="005B237B">
        <w:rPr>
          <w:rFonts w:ascii="Times New Roman" w:hAnsi="Times New Roman" w:cs="Times New Roman"/>
          <w:b/>
          <w:sz w:val="24"/>
          <w:szCs w:val="24"/>
          <w:shd w:val="clear" w:color="auto" w:fill="FFFFFF"/>
        </w:rPr>
        <w:t xml:space="preserve"> avaliador</w:t>
      </w:r>
      <w:r w:rsidR="00F97135">
        <w:rPr>
          <w:rFonts w:ascii="Times New Roman" w:hAnsi="Times New Roman" w:cs="Times New Roman"/>
          <w:b/>
          <w:sz w:val="24"/>
          <w:szCs w:val="24"/>
          <w:shd w:val="clear" w:color="auto" w:fill="FFFFFF"/>
        </w:rPr>
        <w:t xml:space="preserve"> puder</w:t>
      </w:r>
      <w:r w:rsidR="00820D24" w:rsidRPr="005B237B">
        <w:rPr>
          <w:rFonts w:ascii="Times New Roman" w:hAnsi="Times New Roman" w:cs="Times New Roman"/>
          <w:b/>
          <w:sz w:val="24"/>
          <w:szCs w:val="24"/>
          <w:shd w:val="clear" w:color="auto" w:fill="FFFFFF"/>
        </w:rPr>
        <w:t xml:space="preserve"> nos indicar trabalhos em português</w:t>
      </w:r>
      <w:r w:rsidR="00F97135">
        <w:rPr>
          <w:rFonts w:ascii="Times New Roman" w:hAnsi="Times New Roman" w:cs="Times New Roman"/>
          <w:b/>
          <w:sz w:val="24"/>
          <w:szCs w:val="24"/>
          <w:shd w:val="clear" w:color="auto" w:fill="FFFFFF"/>
        </w:rPr>
        <w:t xml:space="preserve"> sobre o tema ficaremos felizes de adicioná-los a nossa revisão</w:t>
      </w:r>
      <w:r w:rsidR="00820D24" w:rsidRPr="005B237B">
        <w:rPr>
          <w:rFonts w:ascii="Times New Roman" w:hAnsi="Times New Roman" w:cs="Times New Roman"/>
          <w:b/>
          <w:sz w:val="24"/>
          <w:szCs w:val="24"/>
          <w:shd w:val="clear" w:color="auto" w:fill="FFFFFF"/>
        </w:rPr>
        <w:t xml:space="preserve">. </w:t>
      </w:r>
    </w:p>
    <w:p w14:paraId="499E94E7" w14:textId="77777777" w:rsidR="00DC56A5" w:rsidRPr="00D47E02" w:rsidRDefault="00DC56A5" w:rsidP="0027252D">
      <w:pPr>
        <w:spacing w:after="0" w:line="240" w:lineRule="auto"/>
        <w:jc w:val="both"/>
        <w:rPr>
          <w:rFonts w:ascii="Times New Roman" w:hAnsi="Times New Roman" w:cs="Times New Roman"/>
          <w:b/>
          <w:color w:val="222222"/>
          <w:sz w:val="24"/>
          <w:szCs w:val="24"/>
          <w:shd w:val="clear" w:color="auto" w:fill="FFFFFF"/>
        </w:rPr>
      </w:pPr>
    </w:p>
    <w:p w14:paraId="63C34D4A" w14:textId="77777777" w:rsidR="00DC56A5" w:rsidRPr="00F97135" w:rsidRDefault="00DC56A5" w:rsidP="0027252D">
      <w:pPr>
        <w:spacing w:after="0" w:line="240" w:lineRule="auto"/>
        <w:jc w:val="both"/>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Parecer 11: </w:t>
      </w:r>
      <w:r w:rsidRPr="00F97135">
        <w:rPr>
          <w:rFonts w:ascii="Times New Roman" w:hAnsi="Times New Roman" w:cs="Times New Roman"/>
          <w:color w:val="222222"/>
          <w:sz w:val="24"/>
          <w:szCs w:val="24"/>
          <w:shd w:val="clear" w:color="auto" w:fill="FFFFFF"/>
        </w:rPr>
        <w:t>Sobre o período que as citações foram coletadas (1999-2017), por que estudos anteriores não foram incluídos já que muitos estudos pioneiros sobre plasticidade são anteriores a 1999.</w:t>
      </w:r>
    </w:p>
    <w:p w14:paraId="79577C9B" w14:textId="45BEDAC4" w:rsidR="00DC56A5" w:rsidRPr="00F97135" w:rsidRDefault="00DC56A5" w:rsidP="0027252D">
      <w:pPr>
        <w:spacing w:line="240" w:lineRule="auto"/>
        <w:jc w:val="both"/>
        <w:rPr>
          <w:rFonts w:ascii="Times New Roman" w:hAnsi="Times New Roman" w:cs="Times New Roman"/>
          <w:b/>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Pr="00F97135">
        <w:rPr>
          <w:rFonts w:ascii="Times New Roman" w:hAnsi="Times New Roman" w:cs="Times New Roman"/>
          <w:b/>
          <w:sz w:val="24"/>
          <w:szCs w:val="24"/>
          <w:shd w:val="clear" w:color="auto" w:fill="FFFFFF"/>
        </w:rPr>
        <w:t xml:space="preserve">Os autores agradecem as </w:t>
      </w:r>
      <w:r w:rsidR="005B214B" w:rsidRPr="00F97135">
        <w:rPr>
          <w:rFonts w:ascii="Times New Roman" w:hAnsi="Times New Roman" w:cs="Times New Roman"/>
          <w:b/>
          <w:sz w:val="24"/>
          <w:szCs w:val="24"/>
          <w:shd w:val="clear" w:color="auto" w:fill="FFFFFF"/>
        </w:rPr>
        <w:t>observações</w:t>
      </w:r>
      <w:r w:rsidRPr="00F97135">
        <w:rPr>
          <w:rFonts w:ascii="Times New Roman" w:hAnsi="Times New Roman" w:cs="Times New Roman"/>
          <w:b/>
          <w:sz w:val="24"/>
          <w:szCs w:val="24"/>
          <w:shd w:val="clear" w:color="auto" w:fill="FFFFFF"/>
        </w:rPr>
        <w:t xml:space="preserve"> do avaliador. </w:t>
      </w:r>
      <w:r w:rsidR="00791A16" w:rsidRPr="00F97135">
        <w:rPr>
          <w:rFonts w:ascii="Times New Roman" w:hAnsi="Times New Roman" w:cs="Times New Roman"/>
          <w:b/>
          <w:sz w:val="24"/>
          <w:szCs w:val="24"/>
          <w:shd w:val="clear" w:color="auto" w:fill="FFFFFF"/>
        </w:rPr>
        <w:t>A determinação do</w:t>
      </w:r>
      <w:r w:rsidR="005B214B" w:rsidRPr="00F97135">
        <w:rPr>
          <w:rFonts w:ascii="Times New Roman" w:hAnsi="Times New Roman" w:cs="Times New Roman"/>
          <w:b/>
          <w:sz w:val="24"/>
          <w:szCs w:val="24"/>
          <w:shd w:val="clear" w:color="auto" w:fill="FFFFFF"/>
        </w:rPr>
        <w:t xml:space="preserve"> período referido acima foi para os artigos que envolvem EFV e Neuroplasticidade</w:t>
      </w:r>
      <w:r w:rsidR="00791A16" w:rsidRPr="00F97135">
        <w:rPr>
          <w:rFonts w:ascii="Times New Roman" w:hAnsi="Times New Roman" w:cs="Times New Roman"/>
          <w:b/>
          <w:sz w:val="24"/>
          <w:szCs w:val="24"/>
          <w:shd w:val="clear" w:color="auto" w:fill="FFFFFF"/>
        </w:rPr>
        <w:t xml:space="preserve">, já que a neurogênese hipocampal adulta induzida pelo EFV foi </w:t>
      </w:r>
      <w:r w:rsidR="00AE430B" w:rsidRPr="00F97135">
        <w:rPr>
          <w:rFonts w:ascii="Times New Roman" w:hAnsi="Times New Roman" w:cs="Times New Roman"/>
          <w:b/>
          <w:sz w:val="24"/>
          <w:szCs w:val="24"/>
          <w:shd w:val="clear" w:color="auto" w:fill="FFFFFF"/>
        </w:rPr>
        <w:t>descrita pela primeira vez por Van P</w:t>
      </w:r>
      <w:r w:rsidR="00791A16" w:rsidRPr="00F97135">
        <w:rPr>
          <w:rFonts w:ascii="Times New Roman" w:hAnsi="Times New Roman" w:cs="Times New Roman"/>
          <w:b/>
          <w:sz w:val="24"/>
          <w:szCs w:val="24"/>
          <w:shd w:val="clear" w:color="auto" w:fill="FFFFFF"/>
        </w:rPr>
        <w:t>raag e colaboradores em 1999.</w:t>
      </w:r>
      <w:r w:rsidR="005B214B" w:rsidRPr="00F97135">
        <w:rPr>
          <w:rFonts w:ascii="Times New Roman" w:hAnsi="Times New Roman" w:cs="Times New Roman"/>
          <w:b/>
          <w:sz w:val="24"/>
          <w:szCs w:val="24"/>
          <w:shd w:val="clear" w:color="auto" w:fill="FFFFFF"/>
        </w:rPr>
        <w:t xml:space="preserve"> Quanto </w:t>
      </w:r>
      <w:r w:rsidR="00F97135" w:rsidRPr="00F97135">
        <w:rPr>
          <w:rFonts w:ascii="Times New Roman" w:hAnsi="Times New Roman" w:cs="Times New Roman"/>
          <w:b/>
          <w:sz w:val="24"/>
          <w:szCs w:val="24"/>
          <w:shd w:val="clear" w:color="auto" w:fill="FFFFFF"/>
        </w:rPr>
        <w:t>à</w:t>
      </w:r>
      <w:r w:rsidR="005B214B" w:rsidRPr="00F97135">
        <w:rPr>
          <w:rFonts w:ascii="Times New Roman" w:hAnsi="Times New Roman" w:cs="Times New Roman"/>
          <w:b/>
          <w:sz w:val="24"/>
          <w:szCs w:val="24"/>
          <w:shd w:val="clear" w:color="auto" w:fill="FFFFFF"/>
        </w:rPr>
        <w:t xml:space="preserve"> referência correta sobre o trabalho pioneiro</w:t>
      </w:r>
      <w:r w:rsidR="00F97135">
        <w:rPr>
          <w:rFonts w:ascii="Times New Roman" w:hAnsi="Times New Roman" w:cs="Times New Roman"/>
          <w:b/>
          <w:sz w:val="24"/>
          <w:szCs w:val="24"/>
          <w:shd w:val="clear" w:color="auto" w:fill="FFFFFF"/>
        </w:rPr>
        <w:t xml:space="preserve"> </w:t>
      </w:r>
      <w:r w:rsidR="00F97135" w:rsidRPr="00F97135">
        <w:rPr>
          <w:rFonts w:ascii="Times New Roman" w:hAnsi="Times New Roman" w:cs="Times New Roman"/>
          <w:b/>
          <w:i/>
          <w:sz w:val="24"/>
          <w:szCs w:val="24"/>
          <w:shd w:val="clear" w:color="auto" w:fill="FFFFFF"/>
        </w:rPr>
        <w:t>(Altman and Das, 1965)</w:t>
      </w:r>
      <w:r w:rsidR="005B214B" w:rsidRPr="00F97135">
        <w:rPr>
          <w:rFonts w:ascii="Times New Roman" w:hAnsi="Times New Roman" w:cs="Times New Roman"/>
          <w:b/>
          <w:sz w:val="24"/>
          <w:szCs w:val="24"/>
          <w:shd w:val="clear" w:color="auto" w:fill="FFFFFF"/>
        </w:rPr>
        <w:t xml:space="preserve"> descrevendo a plasticidade estrutural (neurogênese), ela foi adicionada ao </w:t>
      </w:r>
      <w:r w:rsidRPr="00F97135">
        <w:rPr>
          <w:rFonts w:ascii="Times New Roman" w:hAnsi="Times New Roman" w:cs="Times New Roman"/>
          <w:b/>
          <w:sz w:val="24"/>
          <w:szCs w:val="24"/>
          <w:shd w:val="clear" w:color="auto" w:fill="FFFFFF"/>
        </w:rPr>
        <w:t>manuscrito.</w:t>
      </w:r>
    </w:p>
    <w:p w14:paraId="2C5445D7" w14:textId="77777777" w:rsidR="00DC56A5" w:rsidRPr="00D47E02" w:rsidRDefault="00DC56A5" w:rsidP="0027252D">
      <w:pPr>
        <w:spacing w:after="0" w:line="240" w:lineRule="auto"/>
        <w:jc w:val="both"/>
        <w:rPr>
          <w:rFonts w:ascii="Times New Roman" w:hAnsi="Times New Roman" w:cs="Times New Roman"/>
          <w:b/>
          <w:color w:val="222222"/>
          <w:sz w:val="24"/>
          <w:szCs w:val="24"/>
          <w:shd w:val="clear" w:color="auto" w:fill="FFFFFF"/>
        </w:rPr>
      </w:pPr>
    </w:p>
    <w:p w14:paraId="38080294" w14:textId="77777777" w:rsidR="00DC56A5" w:rsidRPr="00F97135" w:rsidRDefault="00DC56A5" w:rsidP="0027252D">
      <w:pPr>
        <w:spacing w:after="0" w:line="240" w:lineRule="auto"/>
        <w:jc w:val="both"/>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Parecer 12: </w:t>
      </w:r>
      <w:r w:rsidRPr="00F97135">
        <w:rPr>
          <w:rFonts w:ascii="Times New Roman" w:hAnsi="Times New Roman" w:cs="Times New Roman"/>
          <w:color w:val="222222"/>
          <w:sz w:val="24"/>
          <w:szCs w:val="24"/>
          <w:shd w:val="clear" w:color="auto" w:fill="FFFFFF"/>
        </w:rPr>
        <w:t>Embora a revisão seja sobre EFV, é difícil de imaginar o que seria o EFV e todas as suas variações. Uma tabela demonstrando os diferentes tipos de EFV em discussão nesta revisão poderia ser útil.</w:t>
      </w:r>
    </w:p>
    <w:p w14:paraId="0BBFF61E" w14:textId="59341112" w:rsidR="00DC56A5" w:rsidRDefault="00DC56A5" w:rsidP="0027252D">
      <w:pPr>
        <w:spacing w:after="0" w:line="240" w:lineRule="auto"/>
        <w:jc w:val="both"/>
        <w:rPr>
          <w:rFonts w:ascii="Times New Roman" w:hAnsi="Times New Roman" w:cs="Times New Roman"/>
          <w:b/>
          <w:color w:val="222222"/>
          <w:sz w:val="24"/>
          <w:szCs w:val="24"/>
          <w:shd w:val="clear" w:color="auto" w:fill="FFFFFF"/>
        </w:rPr>
      </w:pPr>
      <w:r w:rsidRPr="00D47E02">
        <w:rPr>
          <w:rFonts w:ascii="Times New Roman" w:hAnsi="Times New Roman" w:cs="Times New Roman"/>
          <w:b/>
          <w:color w:val="222222"/>
          <w:sz w:val="24"/>
          <w:szCs w:val="24"/>
          <w:shd w:val="clear" w:color="auto" w:fill="FFFFFF"/>
        </w:rPr>
        <w:t>R: Os autores agradecem</w:t>
      </w:r>
      <w:r w:rsidR="00FC25AA">
        <w:rPr>
          <w:rFonts w:ascii="Times New Roman" w:hAnsi="Times New Roman" w:cs="Times New Roman"/>
          <w:b/>
          <w:color w:val="222222"/>
          <w:sz w:val="24"/>
          <w:szCs w:val="24"/>
          <w:shd w:val="clear" w:color="auto" w:fill="FFFFFF"/>
        </w:rPr>
        <w:t xml:space="preserve"> </w:t>
      </w:r>
      <w:r w:rsidR="00312A09">
        <w:rPr>
          <w:rFonts w:ascii="Times New Roman" w:hAnsi="Times New Roman" w:cs="Times New Roman"/>
          <w:b/>
          <w:color w:val="222222"/>
          <w:sz w:val="24"/>
          <w:szCs w:val="24"/>
          <w:shd w:val="clear" w:color="auto" w:fill="FFFFFF"/>
        </w:rPr>
        <w:t>a sugestão</w:t>
      </w:r>
      <w:r w:rsidR="00FC25AA">
        <w:rPr>
          <w:rFonts w:ascii="Times New Roman" w:hAnsi="Times New Roman" w:cs="Times New Roman"/>
          <w:b/>
          <w:color w:val="222222"/>
          <w:sz w:val="24"/>
          <w:szCs w:val="24"/>
          <w:shd w:val="clear" w:color="auto" w:fill="FFFFFF"/>
        </w:rPr>
        <w:t xml:space="preserve"> do avaliador</w:t>
      </w:r>
      <w:r w:rsidR="00312A09">
        <w:rPr>
          <w:rFonts w:ascii="Times New Roman" w:hAnsi="Times New Roman" w:cs="Times New Roman"/>
          <w:b/>
          <w:color w:val="222222"/>
          <w:sz w:val="24"/>
          <w:szCs w:val="24"/>
          <w:shd w:val="clear" w:color="auto" w:fill="FFFFFF"/>
        </w:rPr>
        <w:t>. Favor observar que as informações abaixo foram adicionadas ao texto:</w:t>
      </w:r>
    </w:p>
    <w:p w14:paraId="59F72BBF" w14:textId="0129D231" w:rsidR="007E4CBE" w:rsidRPr="00312A09" w:rsidRDefault="00312A09" w:rsidP="0027252D">
      <w:pPr>
        <w:spacing w:after="0" w:line="240" w:lineRule="auto"/>
        <w:jc w:val="both"/>
        <w:rPr>
          <w:rFonts w:ascii="Times New Roman" w:hAnsi="Times New Roman" w:cs="Times New Roman"/>
          <w:b/>
          <w:i/>
          <w:color w:val="222222"/>
          <w:sz w:val="24"/>
          <w:szCs w:val="24"/>
          <w:shd w:val="clear" w:color="auto" w:fill="FFFFFF"/>
        </w:rPr>
      </w:pPr>
      <w:r>
        <w:rPr>
          <w:rFonts w:ascii="Times New Roman" w:hAnsi="Times New Roman" w:cs="Times New Roman"/>
          <w:b/>
          <w:i/>
          <w:color w:val="222222"/>
          <w:sz w:val="24"/>
          <w:szCs w:val="24"/>
          <w:shd w:val="clear" w:color="auto" w:fill="FFFFFF"/>
        </w:rPr>
        <w:t>“</w:t>
      </w:r>
      <w:r w:rsidR="007E4CBE" w:rsidRPr="00312A09">
        <w:rPr>
          <w:rFonts w:ascii="Times New Roman" w:hAnsi="Times New Roman" w:cs="Times New Roman"/>
          <w:b/>
          <w:i/>
          <w:color w:val="222222"/>
          <w:sz w:val="24"/>
          <w:szCs w:val="24"/>
          <w:shd w:val="clear" w:color="auto" w:fill="FFFFFF"/>
        </w:rPr>
        <w:t>Os tipos de EFV em humanos são bastante variáveis (por exemplo, diferentes esportes) e variam muito quanto à intensidade e duração. Nesta revisão</w:t>
      </w:r>
      <w:r w:rsidRPr="00312A09">
        <w:rPr>
          <w:rFonts w:ascii="Times New Roman" w:hAnsi="Times New Roman" w:cs="Times New Roman"/>
          <w:b/>
          <w:i/>
          <w:color w:val="222222"/>
          <w:sz w:val="24"/>
          <w:szCs w:val="24"/>
          <w:shd w:val="clear" w:color="auto" w:fill="FFFFFF"/>
        </w:rPr>
        <w:t>,</w:t>
      </w:r>
      <w:r w:rsidR="007E4CBE" w:rsidRPr="00312A09">
        <w:rPr>
          <w:rFonts w:ascii="Times New Roman" w:hAnsi="Times New Roman" w:cs="Times New Roman"/>
          <w:b/>
          <w:i/>
          <w:color w:val="222222"/>
          <w:sz w:val="24"/>
          <w:szCs w:val="24"/>
          <w:shd w:val="clear" w:color="auto" w:fill="FFFFFF"/>
        </w:rPr>
        <w:t xml:space="preserve"> </w:t>
      </w:r>
      <w:r w:rsidRPr="00312A09">
        <w:rPr>
          <w:rFonts w:ascii="Times New Roman" w:hAnsi="Times New Roman" w:cs="Times New Roman"/>
          <w:b/>
          <w:i/>
          <w:color w:val="222222"/>
          <w:sz w:val="24"/>
          <w:szCs w:val="24"/>
          <w:shd w:val="clear" w:color="auto" w:fill="FFFFFF"/>
        </w:rPr>
        <w:t>a maioria dos artigos utilizou</w:t>
      </w:r>
      <w:r w:rsidR="007E4CBE" w:rsidRPr="00312A09">
        <w:rPr>
          <w:rFonts w:ascii="Times New Roman" w:hAnsi="Times New Roman" w:cs="Times New Roman"/>
          <w:b/>
          <w:i/>
          <w:color w:val="222222"/>
          <w:sz w:val="24"/>
          <w:szCs w:val="24"/>
          <w:shd w:val="clear" w:color="auto" w:fill="FFFFFF"/>
        </w:rPr>
        <w:t xml:space="preserve"> a caminhada como </w:t>
      </w:r>
      <w:r w:rsidRPr="00312A09">
        <w:rPr>
          <w:rFonts w:ascii="Times New Roman" w:hAnsi="Times New Roman" w:cs="Times New Roman"/>
          <w:b/>
          <w:i/>
          <w:color w:val="222222"/>
          <w:sz w:val="24"/>
          <w:szCs w:val="24"/>
          <w:shd w:val="clear" w:color="auto" w:fill="FFFFFF"/>
        </w:rPr>
        <w:t>EFV</w:t>
      </w:r>
      <w:r>
        <w:rPr>
          <w:rFonts w:ascii="Times New Roman" w:hAnsi="Times New Roman" w:cs="Times New Roman"/>
          <w:b/>
          <w:i/>
          <w:color w:val="222222"/>
          <w:sz w:val="24"/>
          <w:szCs w:val="24"/>
          <w:shd w:val="clear" w:color="auto" w:fill="FFFFFF"/>
        </w:rPr>
        <w:t>”</w:t>
      </w:r>
      <w:r w:rsidRPr="00312A09">
        <w:rPr>
          <w:rFonts w:ascii="Times New Roman" w:hAnsi="Times New Roman" w:cs="Times New Roman"/>
          <w:b/>
          <w:i/>
          <w:color w:val="222222"/>
          <w:sz w:val="24"/>
          <w:szCs w:val="24"/>
          <w:shd w:val="clear" w:color="auto" w:fill="FFFFFF"/>
        </w:rPr>
        <w:t>.</w:t>
      </w:r>
    </w:p>
    <w:p w14:paraId="3C715175" w14:textId="77777777" w:rsidR="00312A09" w:rsidRDefault="00312A09" w:rsidP="0027252D">
      <w:pPr>
        <w:spacing w:line="240" w:lineRule="auto"/>
        <w:jc w:val="both"/>
        <w:rPr>
          <w:rFonts w:ascii="Times New Roman" w:hAnsi="Times New Roman" w:cs="Times New Roman"/>
          <w:b/>
          <w:color w:val="222222"/>
          <w:sz w:val="24"/>
          <w:szCs w:val="24"/>
          <w:shd w:val="clear" w:color="auto" w:fill="FFFFFF"/>
        </w:rPr>
      </w:pPr>
    </w:p>
    <w:p w14:paraId="7CDCC4DC" w14:textId="3030DD79" w:rsidR="00DC56A5" w:rsidRPr="00312A09" w:rsidRDefault="00312A09" w:rsidP="0027252D">
      <w:pPr>
        <w:spacing w:line="240" w:lineRule="auto"/>
        <w:jc w:val="both"/>
        <w:rPr>
          <w:rFonts w:ascii="Times New Roman" w:hAnsi="Times New Roman" w:cs="Times New Roman"/>
          <w:b/>
          <w:i/>
          <w:color w:val="222222"/>
          <w:sz w:val="24"/>
          <w:szCs w:val="24"/>
          <w:shd w:val="clear" w:color="auto" w:fill="FFFFFF"/>
        </w:rPr>
      </w:pPr>
      <w:r>
        <w:rPr>
          <w:rFonts w:ascii="Times New Roman" w:hAnsi="Times New Roman" w:cs="Times New Roman"/>
          <w:b/>
          <w:i/>
          <w:color w:val="222222"/>
          <w:sz w:val="24"/>
          <w:szCs w:val="24"/>
          <w:shd w:val="clear" w:color="auto" w:fill="FFFFFF"/>
        </w:rPr>
        <w:t>“</w:t>
      </w:r>
      <w:r w:rsidRPr="00312A09">
        <w:rPr>
          <w:rFonts w:ascii="Times New Roman" w:hAnsi="Times New Roman" w:cs="Times New Roman"/>
          <w:b/>
          <w:i/>
          <w:color w:val="222222"/>
          <w:sz w:val="24"/>
          <w:szCs w:val="24"/>
          <w:shd w:val="clear" w:color="auto" w:fill="FFFFFF"/>
        </w:rPr>
        <w:t>Em animais</w:t>
      </w:r>
      <w:r w:rsidR="00DC415A">
        <w:rPr>
          <w:rFonts w:ascii="Times New Roman" w:hAnsi="Times New Roman" w:cs="Times New Roman"/>
          <w:b/>
          <w:i/>
          <w:color w:val="222222"/>
          <w:sz w:val="24"/>
          <w:szCs w:val="24"/>
          <w:shd w:val="clear" w:color="auto" w:fill="FFFFFF"/>
        </w:rPr>
        <w:t>,</w:t>
      </w:r>
      <w:r w:rsidRPr="00312A09">
        <w:rPr>
          <w:rFonts w:ascii="Times New Roman" w:hAnsi="Times New Roman" w:cs="Times New Roman"/>
          <w:b/>
          <w:i/>
          <w:color w:val="222222"/>
          <w:sz w:val="24"/>
          <w:szCs w:val="24"/>
          <w:shd w:val="clear" w:color="auto" w:fill="FFFFFF"/>
        </w:rPr>
        <w:t xml:space="preserve"> a roda de corrida voluntária é a forma de EFV mais utilizada e nesta revisão todos os trabalhos com roedores </w:t>
      </w:r>
      <w:r>
        <w:rPr>
          <w:rFonts w:ascii="Times New Roman" w:hAnsi="Times New Roman" w:cs="Times New Roman"/>
          <w:b/>
          <w:i/>
          <w:color w:val="222222"/>
          <w:sz w:val="24"/>
          <w:szCs w:val="24"/>
          <w:shd w:val="clear" w:color="auto" w:fill="FFFFFF"/>
        </w:rPr>
        <w:t>utilizaram a roda de corrida como forma de EFV”.</w:t>
      </w:r>
    </w:p>
    <w:p w14:paraId="05F39550" w14:textId="77777777" w:rsidR="00E149DA" w:rsidRDefault="00E149DA" w:rsidP="0027252D">
      <w:pPr>
        <w:spacing w:after="0" w:line="240" w:lineRule="auto"/>
        <w:rPr>
          <w:rFonts w:ascii="Times New Roman" w:hAnsi="Times New Roman" w:cs="Times New Roman"/>
          <w:b/>
          <w:color w:val="222222"/>
          <w:sz w:val="24"/>
          <w:szCs w:val="24"/>
          <w:shd w:val="clear" w:color="auto" w:fill="FFFFFF"/>
        </w:rPr>
      </w:pPr>
    </w:p>
    <w:p w14:paraId="3C791F76" w14:textId="77777777" w:rsidR="00DC56A5" w:rsidRPr="00D47E02" w:rsidRDefault="00DC56A5" w:rsidP="0027252D">
      <w:pPr>
        <w:spacing w:after="0" w:line="240" w:lineRule="auto"/>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Parecer 13</w:t>
      </w:r>
      <w:r w:rsidRPr="00D47E02">
        <w:rPr>
          <w:rFonts w:ascii="Times New Roman" w:hAnsi="Times New Roman" w:cs="Times New Roman"/>
          <w:b/>
          <w:i/>
          <w:color w:val="222222"/>
          <w:sz w:val="24"/>
          <w:szCs w:val="24"/>
          <w:shd w:val="clear" w:color="auto" w:fill="FFFFFF"/>
        </w:rPr>
        <w:t xml:space="preserve">: </w:t>
      </w:r>
      <w:r w:rsidRPr="00E149DA">
        <w:rPr>
          <w:rFonts w:ascii="Times New Roman" w:hAnsi="Times New Roman" w:cs="Times New Roman"/>
          <w:color w:val="222222"/>
          <w:sz w:val="24"/>
          <w:szCs w:val="24"/>
          <w:shd w:val="clear" w:color="auto" w:fill="FFFFFF"/>
        </w:rPr>
        <w:t>Linha 128, quais são os genes e proteínas relacionados com plasticidade sináptica?</w:t>
      </w:r>
    </w:p>
    <w:p w14:paraId="05F5AA39" w14:textId="3801D58F" w:rsidR="00DC56A5" w:rsidRPr="00FA48B9" w:rsidRDefault="00DC56A5" w:rsidP="0027252D">
      <w:pPr>
        <w:spacing w:line="240" w:lineRule="auto"/>
        <w:jc w:val="both"/>
        <w:rPr>
          <w:rFonts w:ascii="Times New Roman" w:hAnsi="Times New Roman" w:cs="Times New Roman"/>
          <w:b/>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Pr="00FA48B9">
        <w:rPr>
          <w:rFonts w:ascii="Times New Roman" w:hAnsi="Times New Roman" w:cs="Times New Roman"/>
          <w:b/>
          <w:sz w:val="24"/>
          <w:szCs w:val="24"/>
          <w:shd w:val="clear" w:color="auto" w:fill="FFFFFF"/>
        </w:rPr>
        <w:t xml:space="preserve">Os autores agradecem as contribuições do avaliador. </w:t>
      </w:r>
      <w:r w:rsidR="00FA48B9" w:rsidRPr="00FA48B9">
        <w:rPr>
          <w:rFonts w:ascii="Times New Roman" w:hAnsi="Times New Roman" w:cs="Times New Roman"/>
          <w:b/>
          <w:sz w:val="24"/>
          <w:szCs w:val="24"/>
          <w:shd w:val="clear" w:color="auto" w:fill="FFFFFF"/>
        </w:rPr>
        <w:t>Favor observar que os genes e proteínas envolvidos na plasticidade sináptica foram exemplificados no texto:</w:t>
      </w:r>
    </w:p>
    <w:p w14:paraId="3C8FF9BD" w14:textId="1FF873DD" w:rsidR="00DC56A5" w:rsidRPr="00FA48B9" w:rsidRDefault="00FA48B9" w:rsidP="0027252D">
      <w:pPr>
        <w:spacing w:line="240" w:lineRule="auto"/>
        <w:ind w:firstLine="708"/>
        <w:jc w:val="both"/>
        <w:rPr>
          <w:rFonts w:ascii="Times New Roman" w:hAnsi="Times New Roman" w:cs="Times New Roman"/>
          <w:b/>
          <w:i/>
          <w:color w:val="222222"/>
          <w:sz w:val="24"/>
          <w:szCs w:val="24"/>
          <w:shd w:val="clear" w:color="auto" w:fill="FFFFFF"/>
        </w:rPr>
      </w:pPr>
      <w:r w:rsidRPr="00FA48B9">
        <w:rPr>
          <w:rFonts w:ascii="Times New Roman" w:hAnsi="Times New Roman" w:cs="Times New Roman"/>
          <w:b/>
          <w:i/>
          <w:color w:val="222222"/>
          <w:sz w:val="24"/>
          <w:szCs w:val="24"/>
          <w:shd w:val="clear" w:color="auto" w:fill="FFFFFF"/>
        </w:rPr>
        <w:t>“... de genes envolvidos no tráfego sináptico (por exemplo, STY1, STY11), e proteínas relacionadas à formação de vesículas e exocitose (por exemplo, SYN1 e SNAP25)...</w:t>
      </w:r>
      <w:r w:rsidR="00DC56A5" w:rsidRPr="00FA48B9">
        <w:rPr>
          <w:rFonts w:ascii="Times New Roman" w:hAnsi="Times New Roman" w:cs="Times New Roman"/>
          <w:b/>
          <w:i/>
          <w:color w:val="222222"/>
          <w:sz w:val="24"/>
          <w:szCs w:val="24"/>
          <w:shd w:val="clear" w:color="auto" w:fill="FFFFFF"/>
        </w:rPr>
        <w:t>”</w:t>
      </w:r>
    </w:p>
    <w:p w14:paraId="7A6CA7DD" w14:textId="77777777" w:rsidR="00DC56A5" w:rsidRPr="00D47E02" w:rsidRDefault="00DC56A5" w:rsidP="0027252D">
      <w:pPr>
        <w:spacing w:line="240" w:lineRule="auto"/>
        <w:jc w:val="both"/>
        <w:rPr>
          <w:rFonts w:ascii="Times New Roman" w:hAnsi="Times New Roman" w:cs="Times New Roman"/>
          <w:b/>
          <w:color w:val="222222"/>
          <w:sz w:val="24"/>
          <w:szCs w:val="24"/>
          <w:shd w:val="clear" w:color="auto" w:fill="FFFFFF"/>
        </w:rPr>
      </w:pPr>
    </w:p>
    <w:p w14:paraId="443C0328" w14:textId="77777777" w:rsidR="00DC56A5" w:rsidRPr="00D47E02" w:rsidRDefault="00DC56A5" w:rsidP="0027252D">
      <w:pPr>
        <w:spacing w:after="0" w:line="240" w:lineRule="auto"/>
        <w:rPr>
          <w:rFonts w:ascii="Times New Roman" w:hAnsi="Times New Roman" w:cs="Times New Roman"/>
          <w:i/>
          <w:color w:val="222222"/>
          <w:sz w:val="24"/>
          <w:szCs w:val="24"/>
          <w:shd w:val="clear" w:color="auto" w:fill="FFFFFF"/>
        </w:rPr>
      </w:pPr>
      <w:r w:rsidRPr="00D47E02">
        <w:rPr>
          <w:rFonts w:ascii="Times New Roman" w:hAnsi="Times New Roman" w:cs="Times New Roman"/>
          <w:b/>
          <w:color w:val="222222"/>
          <w:sz w:val="24"/>
          <w:szCs w:val="24"/>
          <w:shd w:val="clear" w:color="auto" w:fill="FFFFFF"/>
        </w:rPr>
        <w:t>Parecer 14</w:t>
      </w:r>
      <w:r w:rsidRPr="00D47E02">
        <w:rPr>
          <w:rFonts w:ascii="Times New Roman" w:hAnsi="Times New Roman" w:cs="Times New Roman"/>
          <w:b/>
          <w:i/>
          <w:color w:val="222222"/>
          <w:sz w:val="24"/>
          <w:szCs w:val="24"/>
          <w:shd w:val="clear" w:color="auto" w:fill="FFFFFF"/>
        </w:rPr>
        <w:t xml:space="preserve">: </w:t>
      </w:r>
      <w:r w:rsidRPr="001717D5">
        <w:rPr>
          <w:rFonts w:ascii="Times New Roman" w:hAnsi="Times New Roman" w:cs="Times New Roman"/>
          <w:color w:val="222222"/>
          <w:sz w:val="24"/>
          <w:szCs w:val="24"/>
          <w:shd w:val="clear" w:color="auto" w:fill="FFFFFF"/>
        </w:rPr>
        <w:t>Linha 133, quais são os neurotransmissores envolvidos</w:t>
      </w:r>
      <w:r w:rsidRPr="00D47E02">
        <w:rPr>
          <w:rFonts w:ascii="Times New Roman" w:hAnsi="Times New Roman" w:cs="Times New Roman"/>
          <w:i/>
          <w:color w:val="222222"/>
          <w:sz w:val="24"/>
          <w:szCs w:val="24"/>
          <w:shd w:val="clear" w:color="auto" w:fill="FFFFFF"/>
        </w:rPr>
        <w:t>.</w:t>
      </w:r>
    </w:p>
    <w:p w14:paraId="59AC9474" w14:textId="1CD23348" w:rsidR="00DC56A5" w:rsidRPr="001717D5" w:rsidRDefault="00DC56A5" w:rsidP="0027252D">
      <w:pPr>
        <w:spacing w:line="240" w:lineRule="auto"/>
        <w:jc w:val="both"/>
        <w:rPr>
          <w:rFonts w:ascii="Times New Roman" w:hAnsi="Times New Roman" w:cs="Times New Roman"/>
          <w:b/>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001717D5" w:rsidRPr="001717D5">
        <w:rPr>
          <w:rFonts w:ascii="Times New Roman" w:hAnsi="Times New Roman" w:cs="Times New Roman"/>
          <w:b/>
          <w:sz w:val="24"/>
          <w:szCs w:val="24"/>
          <w:shd w:val="clear" w:color="auto" w:fill="FFFFFF"/>
        </w:rPr>
        <w:t>Favor observar que os principais neurotransmissores (serotonina e dopamina) foram exemplificados no texto.</w:t>
      </w:r>
    </w:p>
    <w:p w14:paraId="2FAB723F" w14:textId="77777777" w:rsidR="00DC56A5" w:rsidRPr="00D47E02" w:rsidRDefault="00DC56A5" w:rsidP="0027252D">
      <w:pPr>
        <w:spacing w:line="240" w:lineRule="auto"/>
        <w:ind w:firstLine="708"/>
        <w:jc w:val="both"/>
        <w:rPr>
          <w:rFonts w:ascii="Times New Roman" w:hAnsi="Times New Roman" w:cs="Times New Roman"/>
          <w:b/>
          <w:color w:val="222222"/>
          <w:sz w:val="24"/>
          <w:szCs w:val="24"/>
          <w:shd w:val="clear" w:color="auto" w:fill="FFFFFF"/>
        </w:rPr>
      </w:pPr>
    </w:p>
    <w:p w14:paraId="5F4A9A46" w14:textId="77777777" w:rsidR="00DC56A5" w:rsidRPr="00D47E02" w:rsidRDefault="00DC56A5" w:rsidP="0027252D">
      <w:pPr>
        <w:spacing w:after="0" w:line="240" w:lineRule="auto"/>
        <w:jc w:val="both"/>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Parecer 15</w:t>
      </w:r>
      <w:r w:rsidRPr="00D47E02">
        <w:rPr>
          <w:rFonts w:ascii="Times New Roman" w:hAnsi="Times New Roman" w:cs="Times New Roman"/>
          <w:b/>
          <w:i/>
          <w:color w:val="222222"/>
          <w:sz w:val="24"/>
          <w:szCs w:val="24"/>
          <w:shd w:val="clear" w:color="auto" w:fill="FFFFFF"/>
        </w:rPr>
        <w:t xml:space="preserve">: </w:t>
      </w:r>
      <w:r w:rsidRPr="00D47E02">
        <w:rPr>
          <w:rFonts w:ascii="Times New Roman" w:hAnsi="Times New Roman" w:cs="Times New Roman"/>
          <w:i/>
          <w:color w:val="222222"/>
          <w:sz w:val="24"/>
          <w:szCs w:val="24"/>
          <w:shd w:val="clear" w:color="auto" w:fill="FFFFFF"/>
        </w:rPr>
        <w:t>Linha 140-143, quando esta ideia mudou. Os primeiros trabalhos envolvendo plasticidade são dos anos 60...</w:t>
      </w:r>
    </w:p>
    <w:p w14:paraId="4C0D62E5" w14:textId="77777777" w:rsidR="00DC56A5" w:rsidRPr="00D47E02" w:rsidRDefault="00DC56A5" w:rsidP="0027252D">
      <w:pPr>
        <w:spacing w:after="0" w:line="240" w:lineRule="auto"/>
        <w:jc w:val="both"/>
        <w:rPr>
          <w:rFonts w:ascii="Times New Roman" w:hAnsi="Times New Roman" w:cs="Times New Roman"/>
          <w:color w:val="222222"/>
          <w:sz w:val="24"/>
          <w:szCs w:val="24"/>
          <w:shd w:val="clear" w:color="auto" w:fill="FFFFFF"/>
        </w:rPr>
      </w:pPr>
    </w:p>
    <w:p w14:paraId="30E77BA8" w14:textId="49405926" w:rsidR="00DC56A5" w:rsidRPr="00D47E02" w:rsidRDefault="00DC56A5" w:rsidP="001717D5">
      <w:pPr>
        <w:spacing w:after="0" w:line="240" w:lineRule="auto"/>
        <w:jc w:val="both"/>
        <w:rPr>
          <w:rFonts w:ascii="Times New Roman" w:hAnsi="Times New Roman" w:cs="Times New Roman"/>
          <w:b/>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Pr="001717D5">
        <w:rPr>
          <w:rFonts w:ascii="Times New Roman" w:hAnsi="Times New Roman" w:cs="Times New Roman"/>
          <w:b/>
          <w:sz w:val="24"/>
          <w:szCs w:val="24"/>
          <w:shd w:val="clear" w:color="auto" w:fill="FFFFFF"/>
        </w:rPr>
        <w:t xml:space="preserve">Os autores agradecem </w:t>
      </w:r>
      <w:r w:rsidR="001717D5" w:rsidRPr="001717D5">
        <w:rPr>
          <w:rFonts w:ascii="Times New Roman" w:hAnsi="Times New Roman" w:cs="Times New Roman"/>
          <w:b/>
          <w:sz w:val="24"/>
          <w:szCs w:val="24"/>
          <w:shd w:val="clear" w:color="auto" w:fill="FFFFFF"/>
        </w:rPr>
        <w:t>a correção</w:t>
      </w:r>
      <w:r w:rsidRPr="001717D5">
        <w:rPr>
          <w:rFonts w:ascii="Times New Roman" w:hAnsi="Times New Roman" w:cs="Times New Roman"/>
          <w:b/>
          <w:sz w:val="24"/>
          <w:szCs w:val="24"/>
          <w:shd w:val="clear" w:color="auto" w:fill="FFFFFF"/>
        </w:rPr>
        <w:t xml:space="preserve"> do avaliador. </w:t>
      </w:r>
      <w:r w:rsidR="00F946DB" w:rsidRPr="001717D5">
        <w:rPr>
          <w:rFonts w:ascii="Times New Roman" w:hAnsi="Times New Roman" w:cs="Times New Roman"/>
          <w:b/>
          <w:sz w:val="24"/>
          <w:szCs w:val="24"/>
          <w:shd w:val="clear" w:color="auto" w:fill="FFFFFF"/>
        </w:rPr>
        <w:t>A citação correta</w:t>
      </w:r>
      <w:r w:rsidRPr="001717D5">
        <w:rPr>
          <w:rFonts w:ascii="Times New Roman" w:hAnsi="Times New Roman" w:cs="Times New Roman"/>
          <w:b/>
          <w:sz w:val="24"/>
          <w:szCs w:val="24"/>
          <w:shd w:val="clear" w:color="auto" w:fill="FFFFFF"/>
        </w:rPr>
        <w:t xml:space="preserve"> foi introduzida no manuscrito</w:t>
      </w:r>
      <w:r w:rsidR="001717D5">
        <w:rPr>
          <w:rFonts w:ascii="Times New Roman" w:hAnsi="Times New Roman" w:cs="Times New Roman"/>
          <w:b/>
          <w:sz w:val="24"/>
          <w:szCs w:val="24"/>
          <w:shd w:val="clear" w:color="auto" w:fill="FFFFFF"/>
        </w:rPr>
        <w:t>.</w:t>
      </w:r>
      <w:r w:rsidRPr="001717D5">
        <w:rPr>
          <w:rFonts w:ascii="Times New Roman" w:hAnsi="Times New Roman" w:cs="Times New Roman"/>
          <w:b/>
          <w:sz w:val="24"/>
          <w:szCs w:val="24"/>
          <w:shd w:val="clear" w:color="auto" w:fill="FFFFFF"/>
        </w:rPr>
        <w:t xml:space="preserve"> </w:t>
      </w:r>
    </w:p>
    <w:p w14:paraId="3B7FB74B" w14:textId="77777777" w:rsidR="00DC56A5" w:rsidRPr="00D47E02" w:rsidRDefault="00DC56A5" w:rsidP="0027252D">
      <w:pPr>
        <w:spacing w:line="240" w:lineRule="auto"/>
        <w:ind w:firstLine="708"/>
        <w:jc w:val="both"/>
        <w:rPr>
          <w:rFonts w:ascii="Times New Roman" w:hAnsi="Times New Roman" w:cs="Times New Roman"/>
          <w:b/>
          <w:color w:val="222222"/>
          <w:sz w:val="24"/>
          <w:szCs w:val="24"/>
          <w:shd w:val="clear" w:color="auto" w:fill="FFFFFF"/>
        </w:rPr>
      </w:pPr>
    </w:p>
    <w:p w14:paraId="11FAD7E4" w14:textId="44A8DA0D" w:rsidR="00DC56A5" w:rsidRPr="001717D5" w:rsidRDefault="00DC56A5" w:rsidP="0027252D">
      <w:pPr>
        <w:spacing w:after="0" w:line="240" w:lineRule="auto"/>
        <w:jc w:val="both"/>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Parecer 16</w:t>
      </w:r>
      <w:r w:rsidRPr="00D47E02">
        <w:rPr>
          <w:rFonts w:ascii="Times New Roman" w:hAnsi="Times New Roman" w:cs="Times New Roman"/>
          <w:b/>
          <w:i/>
          <w:color w:val="222222"/>
          <w:sz w:val="24"/>
          <w:szCs w:val="24"/>
          <w:shd w:val="clear" w:color="auto" w:fill="FFFFFF"/>
        </w:rPr>
        <w:t xml:space="preserve">: </w:t>
      </w:r>
      <w:r w:rsidR="00A330D8" w:rsidRPr="001717D5">
        <w:rPr>
          <w:rFonts w:ascii="Times New Roman" w:hAnsi="Times New Roman" w:cs="Times New Roman"/>
          <w:color w:val="222222"/>
          <w:sz w:val="24"/>
          <w:szCs w:val="24"/>
          <w:shd w:val="clear" w:color="auto" w:fill="FFFFFF"/>
        </w:rPr>
        <w:t>Linha 145, capacidade de adaptabilidade do encéfalo ou do hipocampo? O</w:t>
      </w:r>
      <w:r w:rsidR="00473F5B" w:rsidRPr="001717D5">
        <w:rPr>
          <w:rFonts w:ascii="Times New Roman" w:hAnsi="Times New Roman" w:cs="Times New Roman"/>
          <w:color w:val="222222"/>
          <w:sz w:val="24"/>
          <w:szCs w:val="24"/>
          <w:shd w:val="clear" w:color="auto" w:fill="FFFFFF"/>
        </w:rPr>
        <w:t xml:space="preserve"> </w:t>
      </w:r>
      <w:r w:rsidR="00A330D8" w:rsidRPr="001717D5">
        <w:rPr>
          <w:rFonts w:ascii="Times New Roman" w:hAnsi="Times New Roman" w:cs="Times New Roman"/>
          <w:color w:val="222222"/>
          <w:sz w:val="24"/>
          <w:szCs w:val="24"/>
          <w:shd w:val="clear" w:color="auto" w:fill="FFFFFF"/>
        </w:rPr>
        <w:t>autor menciona no começo desta revisão que apenas poucas regiões são</w:t>
      </w:r>
      <w:r w:rsidR="00473F5B" w:rsidRPr="001717D5">
        <w:rPr>
          <w:rFonts w:ascii="Times New Roman" w:hAnsi="Times New Roman" w:cs="Times New Roman"/>
          <w:color w:val="222222"/>
          <w:sz w:val="24"/>
          <w:szCs w:val="24"/>
          <w:shd w:val="clear" w:color="auto" w:fill="FFFFFF"/>
        </w:rPr>
        <w:t xml:space="preserve"> </w:t>
      </w:r>
      <w:r w:rsidR="00A330D8" w:rsidRPr="001717D5">
        <w:rPr>
          <w:rFonts w:ascii="Times New Roman" w:hAnsi="Times New Roman" w:cs="Times New Roman"/>
          <w:color w:val="222222"/>
          <w:sz w:val="24"/>
          <w:szCs w:val="24"/>
          <w:shd w:val="clear" w:color="auto" w:fill="FFFFFF"/>
        </w:rPr>
        <w:t>passíveis de plasticidade. Citar o encéfalo seria generalizar...</w:t>
      </w:r>
    </w:p>
    <w:p w14:paraId="27147EC5" w14:textId="2B4BC2A5" w:rsidR="00DC56A5" w:rsidRPr="00D47E02" w:rsidRDefault="00DC56A5" w:rsidP="0027252D">
      <w:pPr>
        <w:spacing w:line="240" w:lineRule="auto"/>
        <w:jc w:val="both"/>
        <w:rPr>
          <w:rFonts w:ascii="Times New Roman" w:hAnsi="Times New Roman" w:cs="Times New Roman"/>
          <w:b/>
          <w:color w:val="FF0000"/>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001717D5">
        <w:rPr>
          <w:rFonts w:ascii="Times New Roman" w:hAnsi="Times New Roman" w:cs="Times New Roman"/>
          <w:b/>
          <w:color w:val="222222"/>
          <w:sz w:val="24"/>
          <w:szCs w:val="24"/>
          <w:shd w:val="clear" w:color="auto" w:fill="FFFFFF"/>
        </w:rPr>
        <w:t>Favor observar que no contexto apontado o termo plasticidade é aplicável ao encéfalo como um todo. A neurogênese adulta (plasticidade estrutural) é sim restrita a algumas regiões encefálicas especificas (hipocampo e zona subventricular). Se pensarmos na reabilitação que ocorre pós um acidente vascular encefálico, por exemplo, fica claro que a neuroplasticidade (novas sinapses e rearranjos das sinapses existentes) podem ocorrer em praticamente todas as regiões encefálicas.</w:t>
      </w:r>
    </w:p>
    <w:p w14:paraId="12763DF6" w14:textId="5EBDF4FA" w:rsidR="00DC56A5" w:rsidRPr="00D47E02" w:rsidRDefault="00DC56A5" w:rsidP="0027252D">
      <w:pPr>
        <w:spacing w:line="240" w:lineRule="auto"/>
        <w:ind w:firstLine="708"/>
        <w:jc w:val="both"/>
        <w:rPr>
          <w:rFonts w:ascii="Times New Roman" w:hAnsi="Times New Roman" w:cs="Times New Roman"/>
          <w:b/>
          <w:color w:val="222222"/>
          <w:sz w:val="24"/>
          <w:szCs w:val="24"/>
          <w:shd w:val="clear" w:color="auto" w:fill="FFFFFF"/>
        </w:rPr>
      </w:pPr>
    </w:p>
    <w:p w14:paraId="5D33BF3C" w14:textId="77777777" w:rsidR="00DC56A5" w:rsidRPr="00D47E02" w:rsidRDefault="00DC56A5" w:rsidP="0027252D">
      <w:pPr>
        <w:spacing w:after="0" w:line="240" w:lineRule="auto"/>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Parecer 17</w:t>
      </w:r>
      <w:r w:rsidRPr="00D47E02">
        <w:rPr>
          <w:rFonts w:ascii="Times New Roman" w:hAnsi="Times New Roman" w:cs="Times New Roman"/>
          <w:b/>
          <w:i/>
          <w:color w:val="222222"/>
          <w:sz w:val="24"/>
          <w:szCs w:val="24"/>
          <w:shd w:val="clear" w:color="auto" w:fill="FFFFFF"/>
        </w:rPr>
        <w:t xml:space="preserve">: </w:t>
      </w:r>
      <w:r w:rsidR="00A330D8" w:rsidRPr="00D47E02">
        <w:rPr>
          <w:rFonts w:ascii="Times New Roman" w:hAnsi="Times New Roman" w:cs="Times New Roman"/>
          <w:color w:val="222222"/>
          <w:sz w:val="24"/>
          <w:szCs w:val="24"/>
          <w:shd w:val="clear" w:color="auto" w:fill="FFFFFF"/>
        </w:rPr>
        <w:t>Linha 173, o que seria sinapse funcional? Qual a relevância para uma sinapse funcional?</w:t>
      </w:r>
    </w:p>
    <w:p w14:paraId="179BB799" w14:textId="41715C49" w:rsidR="00DC56A5" w:rsidRPr="00D85F37" w:rsidRDefault="00DC56A5" w:rsidP="00D85F37">
      <w:pPr>
        <w:spacing w:line="240" w:lineRule="auto"/>
        <w:jc w:val="both"/>
        <w:rPr>
          <w:rFonts w:ascii="Times New Roman" w:hAnsi="Times New Roman" w:cs="Times New Roman"/>
          <w:b/>
          <w:i/>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00D85F37">
        <w:rPr>
          <w:rFonts w:ascii="Times New Roman" w:hAnsi="Times New Roman" w:cs="Times New Roman"/>
          <w:b/>
          <w:color w:val="222222"/>
          <w:sz w:val="24"/>
          <w:szCs w:val="24"/>
          <w:shd w:val="clear" w:color="auto" w:fill="FFFFFF"/>
        </w:rPr>
        <w:t>A definição de sinapse funcional é quando o neurônio gerado no hipocampo adulto projeta seus dendritos e seu axônio de modo a se integrar na circuitaria hipocampal existente. Favor observar que para tornar mais claro para o leitor o termo foi substituído por: “...</w:t>
      </w:r>
      <w:r w:rsidR="00D85F37" w:rsidRPr="00D85F37">
        <w:rPr>
          <w:rFonts w:ascii="Times New Roman" w:hAnsi="Times New Roman" w:cs="Times New Roman"/>
          <w:b/>
          <w:i/>
          <w:color w:val="222222"/>
          <w:sz w:val="24"/>
          <w:szCs w:val="24"/>
          <w:shd w:val="clear" w:color="auto" w:fill="FFFFFF"/>
        </w:rPr>
        <w:t>onde se integram a circuitaria neuronal local</w:t>
      </w:r>
      <w:r w:rsidR="00D85F37">
        <w:rPr>
          <w:rFonts w:ascii="Times New Roman" w:hAnsi="Times New Roman" w:cs="Times New Roman"/>
          <w:b/>
          <w:i/>
          <w:color w:val="222222"/>
          <w:sz w:val="24"/>
          <w:szCs w:val="24"/>
          <w:shd w:val="clear" w:color="auto" w:fill="FFFFFF"/>
        </w:rPr>
        <w:t>”...</w:t>
      </w:r>
    </w:p>
    <w:p w14:paraId="4BDF2B6B" w14:textId="77777777" w:rsidR="00A330D8" w:rsidRPr="00D47E02" w:rsidRDefault="00A330D8" w:rsidP="0027252D">
      <w:pPr>
        <w:spacing w:line="240" w:lineRule="auto"/>
        <w:jc w:val="both"/>
        <w:rPr>
          <w:rFonts w:ascii="Times New Roman" w:hAnsi="Times New Roman" w:cs="Times New Roman"/>
          <w:b/>
          <w:color w:val="222222"/>
          <w:sz w:val="24"/>
          <w:szCs w:val="24"/>
          <w:shd w:val="clear" w:color="auto" w:fill="FFFFFF"/>
        </w:rPr>
      </w:pPr>
    </w:p>
    <w:p w14:paraId="4B91829C" w14:textId="77777777" w:rsidR="00A330D8" w:rsidRPr="00D47E02" w:rsidRDefault="00A330D8" w:rsidP="0027252D">
      <w:pPr>
        <w:spacing w:after="0" w:line="240" w:lineRule="auto"/>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Parecer 18</w:t>
      </w:r>
      <w:r w:rsidRPr="00D47E02">
        <w:rPr>
          <w:rFonts w:ascii="Times New Roman" w:hAnsi="Times New Roman" w:cs="Times New Roman"/>
          <w:b/>
          <w:i/>
          <w:color w:val="222222"/>
          <w:sz w:val="24"/>
          <w:szCs w:val="24"/>
          <w:shd w:val="clear" w:color="auto" w:fill="FFFFFF"/>
        </w:rPr>
        <w:t xml:space="preserve">: </w:t>
      </w:r>
      <w:r w:rsidRPr="00D47E02">
        <w:rPr>
          <w:rFonts w:ascii="Times New Roman" w:hAnsi="Times New Roman" w:cs="Times New Roman"/>
          <w:color w:val="222222"/>
          <w:sz w:val="24"/>
          <w:szCs w:val="24"/>
          <w:shd w:val="clear" w:color="auto" w:fill="FFFFFF"/>
        </w:rPr>
        <w:t>Linha 205, o que são fatores de crescimento?</w:t>
      </w:r>
    </w:p>
    <w:p w14:paraId="17EDB977" w14:textId="0A4CEC36" w:rsidR="00A330D8" w:rsidRPr="00D47E02" w:rsidRDefault="00A330D8" w:rsidP="0027252D">
      <w:pPr>
        <w:spacing w:line="240" w:lineRule="auto"/>
        <w:jc w:val="both"/>
        <w:rPr>
          <w:rFonts w:ascii="Times New Roman" w:hAnsi="Times New Roman" w:cs="Times New Roman"/>
          <w:b/>
          <w:color w:val="FF0000"/>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006733AE">
        <w:rPr>
          <w:rFonts w:ascii="Times New Roman" w:hAnsi="Times New Roman" w:cs="Times New Roman"/>
          <w:b/>
          <w:color w:val="222222"/>
          <w:sz w:val="24"/>
          <w:szCs w:val="24"/>
          <w:shd w:val="clear" w:color="auto" w:fill="FFFFFF"/>
        </w:rPr>
        <w:t xml:space="preserve">Favor observar que a definição de fatores de crescimento foi adicionada ao texto: </w:t>
      </w:r>
      <w:r w:rsidR="00AF7404">
        <w:rPr>
          <w:rFonts w:ascii="Times New Roman" w:hAnsi="Times New Roman" w:cs="Times New Roman"/>
          <w:b/>
          <w:color w:val="222222"/>
          <w:sz w:val="24"/>
          <w:szCs w:val="24"/>
          <w:shd w:val="clear" w:color="auto" w:fill="FFFFFF"/>
        </w:rPr>
        <w:t>“</w:t>
      </w:r>
      <w:r w:rsidR="003E77F6">
        <w:rPr>
          <w:rFonts w:ascii="Times New Roman" w:hAnsi="Times New Roman" w:cs="Times New Roman"/>
          <w:b/>
          <w:color w:val="222222"/>
          <w:sz w:val="24"/>
          <w:szCs w:val="24"/>
          <w:shd w:val="clear" w:color="auto" w:fill="FFFFFF"/>
        </w:rPr>
        <w:t>..</w:t>
      </w:r>
      <w:r w:rsidR="00AF7404">
        <w:rPr>
          <w:rFonts w:ascii="Times New Roman" w:hAnsi="Times New Roman" w:cs="Times New Roman"/>
          <w:b/>
          <w:color w:val="222222"/>
          <w:sz w:val="24"/>
          <w:szCs w:val="24"/>
          <w:shd w:val="clear" w:color="auto" w:fill="FFFFFF"/>
        </w:rPr>
        <w:t>.</w:t>
      </w:r>
      <w:r w:rsidR="006733AE" w:rsidRPr="006733AE">
        <w:rPr>
          <w:rFonts w:ascii="Times New Roman" w:hAnsi="Times New Roman" w:cs="Times New Roman"/>
          <w:b/>
          <w:i/>
          <w:color w:val="222222"/>
          <w:sz w:val="24"/>
          <w:szCs w:val="24"/>
          <w:shd w:val="clear" w:color="auto" w:fill="FFFFFF"/>
        </w:rPr>
        <w:t>substâncias que modulam sinalização, diferenciação e sobrevivência celular</w:t>
      </w:r>
      <w:r w:rsidR="00AF7404">
        <w:rPr>
          <w:rFonts w:ascii="Times New Roman" w:hAnsi="Times New Roman" w:cs="Times New Roman"/>
          <w:b/>
          <w:i/>
          <w:color w:val="222222"/>
          <w:sz w:val="24"/>
          <w:szCs w:val="24"/>
          <w:shd w:val="clear" w:color="auto" w:fill="FFFFFF"/>
        </w:rPr>
        <w:t>”</w:t>
      </w:r>
      <w:r w:rsidR="006733AE">
        <w:rPr>
          <w:rFonts w:ascii="Times New Roman" w:hAnsi="Times New Roman" w:cs="Times New Roman"/>
          <w:b/>
          <w:color w:val="222222"/>
          <w:sz w:val="24"/>
          <w:szCs w:val="24"/>
          <w:shd w:val="clear" w:color="auto" w:fill="FFFFFF"/>
        </w:rPr>
        <w:t>.</w:t>
      </w:r>
    </w:p>
    <w:p w14:paraId="389FA88D" w14:textId="77777777" w:rsidR="006733AE" w:rsidRDefault="006733AE" w:rsidP="0027252D">
      <w:pPr>
        <w:spacing w:after="0" w:line="240" w:lineRule="auto"/>
        <w:rPr>
          <w:rFonts w:ascii="Times New Roman" w:hAnsi="Times New Roman" w:cs="Times New Roman"/>
          <w:b/>
          <w:color w:val="222222"/>
          <w:sz w:val="24"/>
          <w:szCs w:val="24"/>
          <w:shd w:val="clear" w:color="auto" w:fill="FFFFFF"/>
        </w:rPr>
      </w:pPr>
    </w:p>
    <w:p w14:paraId="72D1D55F" w14:textId="77777777" w:rsidR="00A330D8" w:rsidRPr="00D47E02" w:rsidRDefault="00A330D8" w:rsidP="0027252D">
      <w:pPr>
        <w:spacing w:after="0" w:line="240" w:lineRule="auto"/>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Parecer 19</w:t>
      </w:r>
      <w:r w:rsidRPr="00D47E02">
        <w:rPr>
          <w:rFonts w:ascii="Times New Roman" w:hAnsi="Times New Roman" w:cs="Times New Roman"/>
          <w:b/>
          <w:i/>
          <w:color w:val="222222"/>
          <w:sz w:val="24"/>
          <w:szCs w:val="24"/>
          <w:shd w:val="clear" w:color="auto" w:fill="FFFFFF"/>
        </w:rPr>
        <w:t xml:space="preserve">: </w:t>
      </w:r>
      <w:r w:rsidRPr="00D47E02">
        <w:rPr>
          <w:rFonts w:ascii="Times New Roman" w:hAnsi="Times New Roman" w:cs="Times New Roman"/>
          <w:color w:val="222222"/>
          <w:sz w:val="24"/>
          <w:szCs w:val="24"/>
          <w:shd w:val="clear" w:color="auto" w:fill="FFFFFF"/>
        </w:rPr>
        <w:t>Linha 249, quais as proteínas sinápticas e fatores de transcrição?</w:t>
      </w:r>
    </w:p>
    <w:p w14:paraId="79A3167C" w14:textId="037D5CB0" w:rsidR="00A330D8" w:rsidRPr="006733AE" w:rsidRDefault="00A330D8" w:rsidP="0027252D">
      <w:pPr>
        <w:spacing w:line="240" w:lineRule="auto"/>
        <w:jc w:val="both"/>
        <w:rPr>
          <w:rFonts w:ascii="Times New Roman" w:hAnsi="Times New Roman" w:cs="Times New Roman"/>
          <w:b/>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003C3CD6" w:rsidRPr="006733AE">
        <w:rPr>
          <w:rFonts w:ascii="Times New Roman" w:hAnsi="Times New Roman" w:cs="Times New Roman"/>
          <w:b/>
          <w:sz w:val="24"/>
          <w:szCs w:val="24"/>
          <w:shd w:val="clear" w:color="auto" w:fill="FFFFFF"/>
        </w:rPr>
        <w:t>As proteínas e fatores de transcrição modulados pelo EF</w:t>
      </w:r>
      <w:r w:rsidR="006733AE" w:rsidRPr="006733AE">
        <w:rPr>
          <w:rFonts w:ascii="Times New Roman" w:hAnsi="Times New Roman" w:cs="Times New Roman"/>
          <w:b/>
          <w:sz w:val="24"/>
          <w:szCs w:val="24"/>
          <w:shd w:val="clear" w:color="auto" w:fill="FFFFFF"/>
        </w:rPr>
        <w:t>V</w:t>
      </w:r>
      <w:r w:rsidR="003C3CD6" w:rsidRPr="006733AE">
        <w:rPr>
          <w:rFonts w:ascii="Times New Roman" w:hAnsi="Times New Roman" w:cs="Times New Roman"/>
          <w:b/>
          <w:sz w:val="24"/>
          <w:szCs w:val="24"/>
          <w:shd w:val="clear" w:color="auto" w:fill="FFFFFF"/>
        </w:rPr>
        <w:t xml:space="preserve"> e mencionados n</w:t>
      </w:r>
      <w:r w:rsidR="00F946DB" w:rsidRPr="006733AE">
        <w:rPr>
          <w:rFonts w:ascii="Times New Roman" w:hAnsi="Times New Roman" w:cs="Times New Roman"/>
          <w:b/>
          <w:sz w:val="24"/>
          <w:szCs w:val="24"/>
          <w:shd w:val="clear" w:color="auto" w:fill="FFFFFF"/>
        </w:rPr>
        <w:t xml:space="preserve">a tabela </w:t>
      </w:r>
      <w:r w:rsidR="003C3CD6" w:rsidRPr="006733AE">
        <w:rPr>
          <w:rFonts w:ascii="Times New Roman" w:hAnsi="Times New Roman" w:cs="Times New Roman"/>
          <w:b/>
          <w:sz w:val="24"/>
          <w:szCs w:val="24"/>
          <w:shd w:val="clear" w:color="auto" w:fill="FFFFFF"/>
        </w:rPr>
        <w:t>foram introduzidas no texto</w:t>
      </w:r>
      <w:r w:rsidRPr="006733AE">
        <w:rPr>
          <w:rFonts w:ascii="Times New Roman" w:hAnsi="Times New Roman" w:cs="Times New Roman"/>
          <w:b/>
          <w:sz w:val="24"/>
          <w:szCs w:val="24"/>
          <w:shd w:val="clear" w:color="auto" w:fill="FFFFFF"/>
        </w:rPr>
        <w:t>.</w:t>
      </w:r>
    </w:p>
    <w:p w14:paraId="77179A15" w14:textId="77777777" w:rsidR="00A330D8" w:rsidRPr="00D47E02" w:rsidRDefault="00A330D8" w:rsidP="0027252D">
      <w:pPr>
        <w:spacing w:line="240" w:lineRule="auto"/>
        <w:jc w:val="both"/>
        <w:rPr>
          <w:rFonts w:ascii="Times New Roman" w:hAnsi="Times New Roman" w:cs="Times New Roman"/>
          <w:b/>
          <w:color w:val="222222"/>
          <w:sz w:val="24"/>
          <w:szCs w:val="24"/>
          <w:shd w:val="clear" w:color="auto" w:fill="FFFFFF"/>
        </w:rPr>
      </w:pPr>
    </w:p>
    <w:p w14:paraId="5F7F0686" w14:textId="77777777" w:rsidR="00A330D8" w:rsidRPr="00D47E02" w:rsidRDefault="00A330D8" w:rsidP="0027252D">
      <w:pPr>
        <w:spacing w:after="0" w:line="240" w:lineRule="auto"/>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Parecer 20</w:t>
      </w:r>
      <w:r w:rsidRPr="00D47E02">
        <w:rPr>
          <w:rFonts w:ascii="Times New Roman" w:hAnsi="Times New Roman" w:cs="Times New Roman"/>
          <w:b/>
          <w:i/>
          <w:color w:val="222222"/>
          <w:sz w:val="24"/>
          <w:szCs w:val="24"/>
          <w:shd w:val="clear" w:color="auto" w:fill="FFFFFF"/>
        </w:rPr>
        <w:t xml:space="preserve">: </w:t>
      </w:r>
      <w:r w:rsidRPr="00D47E02">
        <w:rPr>
          <w:rFonts w:ascii="Times New Roman" w:hAnsi="Times New Roman" w:cs="Times New Roman"/>
          <w:color w:val="222222"/>
          <w:sz w:val="24"/>
          <w:szCs w:val="24"/>
          <w:shd w:val="clear" w:color="auto" w:fill="FFFFFF"/>
        </w:rPr>
        <w:t>Linha 279, há estudos com camundongos adultos demonstrando o mesmo?</w:t>
      </w:r>
    </w:p>
    <w:p w14:paraId="7B556F15" w14:textId="2B64179E" w:rsidR="00A330D8" w:rsidRPr="006733AE" w:rsidRDefault="00A330D8" w:rsidP="006733AE">
      <w:pPr>
        <w:spacing w:line="240" w:lineRule="auto"/>
        <w:jc w:val="both"/>
        <w:rPr>
          <w:rFonts w:ascii="Times New Roman" w:hAnsi="Times New Roman" w:cs="Times New Roman"/>
          <w:b/>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Pr="006733AE">
        <w:rPr>
          <w:rFonts w:ascii="Times New Roman" w:hAnsi="Times New Roman" w:cs="Times New Roman"/>
          <w:b/>
          <w:sz w:val="24"/>
          <w:szCs w:val="24"/>
          <w:shd w:val="clear" w:color="auto" w:fill="FFFFFF"/>
        </w:rPr>
        <w:t xml:space="preserve">Os autores agradecem </w:t>
      </w:r>
      <w:r w:rsidR="006733AE" w:rsidRPr="006733AE">
        <w:rPr>
          <w:rFonts w:ascii="Times New Roman" w:hAnsi="Times New Roman" w:cs="Times New Roman"/>
          <w:b/>
          <w:sz w:val="24"/>
          <w:szCs w:val="24"/>
          <w:shd w:val="clear" w:color="auto" w:fill="FFFFFF"/>
        </w:rPr>
        <w:t>a contribuição do avaliador. Favor observar que o termo camundongos jovens foi corretamente substituído por camundongos adultos no texto.</w:t>
      </w:r>
    </w:p>
    <w:p w14:paraId="17935F95" w14:textId="77777777" w:rsidR="00A330D8" w:rsidRPr="00D47E02" w:rsidRDefault="00A330D8" w:rsidP="0027252D">
      <w:pPr>
        <w:spacing w:line="240" w:lineRule="auto"/>
        <w:jc w:val="both"/>
        <w:rPr>
          <w:rFonts w:ascii="Times New Roman" w:hAnsi="Times New Roman" w:cs="Times New Roman"/>
          <w:b/>
          <w:color w:val="222222"/>
          <w:sz w:val="24"/>
          <w:szCs w:val="24"/>
          <w:shd w:val="clear" w:color="auto" w:fill="FFFFFF"/>
        </w:rPr>
      </w:pPr>
    </w:p>
    <w:p w14:paraId="0BC6A0C9" w14:textId="77777777" w:rsidR="00A330D8" w:rsidRPr="00D47E02" w:rsidRDefault="00A330D8" w:rsidP="0027252D">
      <w:pPr>
        <w:spacing w:after="0" w:line="240" w:lineRule="auto"/>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Parecer 21</w:t>
      </w:r>
      <w:r w:rsidRPr="00D47E02">
        <w:rPr>
          <w:rFonts w:ascii="Times New Roman" w:hAnsi="Times New Roman" w:cs="Times New Roman"/>
          <w:b/>
          <w:i/>
          <w:color w:val="222222"/>
          <w:sz w:val="24"/>
          <w:szCs w:val="24"/>
          <w:shd w:val="clear" w:color="auto" w:fill="FFFFFF"/>
        </w:rPr>
        <w:t xml:space="preserve">: </w:t>
      </w:r>
      <w:r w:rsidRPr="00D47E02">
        <w:rPr>
          <w:rFonts w:ascii="Times New Roman" w:hAnsi="Times New Roman" w:cs="Times New Roman"/>
          <w:color w:val="222222"/>
          <w:sz w:val="24"/>
          <w:szCs w:val="24"/>
          <w:shd w:val="clear" w:color="auto" w:fill="FFFFFF"/>
        </w:rPr>
        <w:t>Linha 275-277, qual é a diferença entre imunodetecção e imunohistoquímica para diferenciação neuronal?</w:t>
      </w:r>
    </w:p>
    <w:p w14:paraId="1B1B3F36" w14:textId="74B377D8" w:rsidR="00A330D8" w:rsidRPr="003E77F6" w:rsidRDefault="00A330D8" w:rsidP="0027252D">
      <w:pPr>
        <w:spacing w:line="240" w:lineRule="auto"/>
        <w:jc w:val="both"/>
        <w:rPr>
          <w:rFonts w:ascii="Times New Roman" w:hAnsi="Times New Roman" w:cs="Times New Roman"/>
          <w:b/>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003E77F6" w:rsidRPr="003E77F6">
        <w:rPr>
          <w:rFonts w:ascii="Times New Roman" w:hAnsi="Times New Roman" w:cs="Times New Roman"/>
          <w:b/>
          <w:sz w:val="24"/>
          <w:szCs w:val="24"/>
          <w:shd w:val="clear" w:color="auto" w:fill="FFFFFF"/>
        </w:rPr>
        <w:t>No trabalho de Kerr and Swain (2011) a avaliação da diferenciação neuronal foi feita por western blot o que fornece uma mensuração semi-quantitativa (através da densidade optica). Além disso, esta técnica envolve a dissecação da estrutura de interesse e neste caso não permite visualizar a localização exata desta proteína (DCX). Por outro lado, a imunohistoquímica fornece uma mensuração quantitativa e precisa da localização das células positivas para a proteína de interesse.</w:t>
      </w:r>
    </w:p>
    <w:p w14:paraId="7208D976" w14:textId="77777777" w:rsidR="00DC56A5" w:rsidRPr="00D47E02" w:rsidRDefault="00DC56A5" w:rsidP="0027252D">
      <w:pPr>
        <w:spacing w:line="240" w:lineRule="auto"/>
        <w:jc w:val="both"/>
        <w:rPr>
          <w:rFonts w:ascii="Times New Roman" w:hAnsi="Times New Roman" w:cs="Times New Roman"/>
          <w:b/>
          <w:color w:val="222222"/>
          <w:sz w:val="24"/>
          <w:szCs w:val="24"/>
          <w:shd w:val="clear" w:color="auto" w:fill="FFFFFF"/>
        </w:rPr>
      </w:pPr>
    </w:p>
    <w:p w14:paraId="588B76E2" w14:textId="77777777" w:rsidR="00A330D8" w:rsidRPr="00D47E02" w:rsidRDefault="00A330D8" w:rsidP="0027252D">
      <w:pPr>
        <w:spacing w:after="0" w:line="240" w:lineRule="auto"/>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Parecer 22</w:t>
      </w:r>
      <w:r w:rsidRPr="00D47E02">
        <w:rPr>
          <w:rFonts w:ascii="Times New Roman" w:hAnsi="Times New Roman" w:cs="Times New Roman"/>
          <w:b/>
          <w:i/>
          <w:color w:val="222222"/>
          <w:sz w:val="24"/>
          <w:szCs w:val="24"/>
          <w:shd w:val="clear" w:color="auto" w:fill="FFFFFF"/>
        </w:rPr>
        <w:t xml:space="preserve">: </w:t>
      </w:r>
      <w:r w:rsidRPr="00D47E02">
        <w:rPr>
          <w:rFonts w:ascii="Times New Roman" w:hAnsi="Times New Roman" w:cs="Times New Roman"/>
          <w:color w:val="222222"/>
          <w:sz w:val="24"/>
          <w:szCs w:val="24"/>
          <w:shd w:val="clear" w:color="auto" w:fill="FFFFFF"/>
        </w:rPr>
        <w:t>Linha 295, o autor provavelmente gostaria de dizer “promoverem”</w:t>
      </w:r>
      <w:r w:rsidR="00473F5B" w:rsidRPr="00D47E02">
        <w:rPr>
          <w:rFonts w:ascii="Times New Roman" w:hAnsi="Times New Roman" w:cs="Times New Roman"/>
          <w:color w:val="222222"/>
          <w:sz w:val="24"/>
          <w:szCs w:val="24"/>
          <w:shd w:val="clear" w:color="auto" w:fill="FFFFFF"/>
        </w:rPr>
        <w:t>.</w:t>
      </w:r>
    </w:p>
    <w:p w14:paraId="6EE89C1E" w14:textId="796592BC" w:rsidR="00A330D8" w:rsidRPr="003E77F6" w:rsidRDefault="00A330D8" w:rsidP="0027252D">
      <w:pPr>
        <w:spacing w:line="240" w:lineRule="auto"/>
        <w:jc w:val="both"/>
        <w:rPr>
          <w:rFonts w:ascii="Times New Roman" w:hAnsi="Times New Roman" w:cs="Times New Roman"/>
          <w:b/>
          <w:sz w:val="24"/>
          <w:szCs w:val="24"/>
          <w:shd w:val="clear" w:color="auto" w:fill="FFFFFF"/>
        </w:rPr>
      </w:pPr>
      <w:r w:rsidRPr="00D47E02">
        <w:rPr>
          <w:rFonts w:ascii="Times New Roman" w:hAnsi="Times New Roman" w:cs="Times New Roman"/>
          <w:b/>
          <w:color w:val="222222"/>
          <w:sz w:val="24"/>
          <w:szCs w:val="24"/>
          <w:shd w:val="clear" w:color="auto" w:fill="FFFFFF"/>
        </w:rPr>
        <w:t>R</w:t>
      </w:r>
      <w:r w:rsidRPr="003E77F6">
        <w:rPr>
          <w:rFonts w:ascii="Times New Roman" w:hAnsi="Times New Roman" w:cs="Times New Roman"/>
          <w:b/>
          <w:sz w:val="24"/>
          <w:szCs w:val="24"/>
          <w:shd w:val="clear" w:color="auto" w:fill="FFFFFF"/>
        </w:rPr>
        <w:t xml:space="preserve">: Os autores agradecem </w:t>
      </w:r>
      <w:r w:rsidR="003E77F6" w:rsidRPr="003E77F6">
        <w:rPr>
          <w:rFonts w:ascii="Times New Roman" w:hAnsi="Times New Roman" w:cs="Times New Roman"/>
          <w:b/>
          <w:sz w:val="24"/>
          <w:szCs w:val="24"/>
          <w:shd w:val="clear" w:color="auto" w:fill="FFFFFF"/>
        </w:rPr>
        <w:t>a correção sugerida pelo avaliador. O termo foi corrigido.</w:t>
      </w:r>
    </w:p>
    <w:p w14:paraId="3C5C5E78" w14:textId="77777777" w:rsidR="00A330D8" w:rsidRPr="00D47E02" w:rsidRDefault="00A330D8" w:rsidP="0027252D">
      <w:pPr>
        <w:spacing w:line="240" w:lineRule="auto"/>
        <w:jc w:val="both"/>
        <w:rPr>
          <w:rFonts w:ascii="Times New Roman" w:hAnsi="Times New Roman" w:cs="Times New Roman"/>
          <w:b/>
          <w:color w:val="222222"/>
          <w:sz w:val="24"/>
          <w:szCs w:val="24"/>
          <w:shd w:val="clear" w:color="auto" w:fill="FFFFFF"/>
        </w:rPr>
      </w:pPr>
    </w:p>
    <w:p w14:paraId="3EA0FD3B" w14:textId="77777777" w:rsidR="00A330D8" w:rsidRPr="00D47E02" w:rsidRDefault="00A330D8" w:rsidP="0027252D">
      <w:pPr>
        <w:spacing w:after="0" w:line="240" w:lineRule="auto"/>
        <w:jc w:val="both"/>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Parecer 23</w:t>
      </w:r>
      <w:r w:rsidRPr="00D47E02">
        <w:rPr>
          <w:rFonts w:ascii="Times New Roman" w:hAnsi="Times New Roman" w:cs="Times New Roman"/>
          <w:b/>
          <w:i/>
          <w:color w:val="222222"/>
          <w:sz w:val="24"/>
          <w:szCs w:val="24"/>
          <w:shd w:val="clear" w:color="auto" w:fill="FFFFFF"/>
        </w:rPr>
        <w:t xml:space="preserve">: </w:t>
      </w:r>
      <w:r w:rsidRPr="00D47E02">
        <w:rPr>
          <w:rFonts w:ascii="Times New Roman" w:hAnsi="Times New Roman" w:cs="Times New Roman"/>
          <w:color w:val="222222"/>
          <w:sz w:val="24"/>
          <w:szCs w:val="24"/>
          <w:shd w:val="clear" w:color="auto" w:fill="FFFFFF"/>
        </w:rPr>
        <w:t>Linha 300-301, por que alguns estudos não foram capazes de demonstrar alteração na proliferação celular?</w:t>
      </w:r>
    </w:p>
    <w:p w14:paraId="0616F724" w14:textId="5796EBC8" w:rsidR="00AD63EB" w:rsidRDefault="00A330D8" w:rsidP="0027252D">
      <w:pPr>
        <w:spacing w:line="240" w:lineRule="auto"/>
        <w:jc w:val="both"/>
        <w:rPr>
          <w:rFonts w:ascii="Times New Roman" w:hAnsi="Times New Roman" w:cs="Times New Roman"/>
          <w:b/>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00A06B7D">
        <w:rPr>
          <w:rFonts w:ascii="Times New Roman" w:hAnsi="Times New Roman" w:cs="Times New Roman"/>
          <w:b/>
          <w:color w:val="222222"/>
          <w:sz w:val="24"/>
          <w:szCs w:val="24"/>
          <w:shd w:val="clear" w:color="auto" w:fill="FFFFFF"/>
        </w:rPr>
        <w:t xml:space="preserve">Favor observar que uma explicação para estes resultados divergentes foi adicionada ao manuscrito: </w:t>
      </w:r>
      <w:r w:rsidR="00A06B7D" w:rsidRPr="00A06B7D">
        <w:rPr>
          <w:rFonts w:ascii="Times New Roman" w:hAnsi="Times New Roman" w:cs="Times New Roman"/>
          <w:b/>
          <w:i/>
          <w:color w:val="222222"/>
          <w:sz w:val="24"/>
          <w:szCs w:val="24"/>
          <w:shd w:val="clear" w:color="auto" w:fill="FFFFFF"/>
        </w:rPr>
        <w:t>“</w:t>
      </w:r>
      <w:r w:rsidR="00150DC1" w:rsidRPr="00A06B7D">
        <w:rPr>
          <w:rFonts w:ascii="Times New Roman" w:hAnsi="Times New Roman" w:cs="Times New Roman"/>
          <w:b/>
          <w:i/>
          <w:color w:val="222222"/>
          <w:sz w:val="24"/>
          <w:szCs w:val="24"/>
          <w:shd w:val="clear" w:color="auto" w:fill="FFFFFF"/>
        </w:rPr>
        <w:t>Um dos possíveis fatores responsáveis por essa divergência de resposta em relaçã</w:t>
      </w:r>
      <w:r w:rsidR="00AD63EB" w:rsidRPr="00A06B7D">
        <w:rPr>
          <w:rFonts w:ascii="Times New Roman" w:hAnsi="Times New Roman" w:cs="Times New Roman"/>
          <w:b/>
          <w:i/>
          <w:color w:val="222222"/>
          <w:sz w:val="24"/>
          <w:szCs w:val="24"/>
          <w:shd w:val="clear" w:color="auto" w:fill="FFFFFF"/>
        </w:rPr>
        <w:t>o à</w:t>
      </w:r>
      <w:r w:rsidR="00150DC1" w:rsidRPr="00A06B7D">
        <w:rPr>
          <w:rFonts w:ascii="Times New Roman" w:hAnsi="Times New Roman" w:cs="Times New Roman"/>
          <w:b/>
          <w:i/>
          <w:color w:val="222222"/>
          <w:sz w:val="24"/>
          <w:szCs w:val="24"/>
          <w:shd w:val="clear" w:color="auto" w:fill="FFFFFF"/>
        </w:rPr>
        <w:t xml:space="preserve"> proliferação do GD é a condição social empregada nos diferentes trabalhos. Camundongos alojados em grupo expostos a roda de corrida demonstram au</w:t>
      </w:r>
      <w:r w:rsidR="00AD63EB" w:rsidRPr="00A06B7D">
        <w:rPr>
          <w:rFonts w:ascii="Times New Roman" w:hAnsi="Times New Roman" w:cs="Times New Roman"/>
          <w:b/>
          <w:i/>
          <w:color w:val="222222"/>
          <w:sz w:val="24"/>
          <w:szCs w:val="24"/>
          <w:shd w:val="clear" w:color="auto" w:fill="FFFFFF"/>
        </w:rPr>
        <w:t>mento da proliferação celular (Van P</w:t>
      </w:r>
      <w:r w:rsidR="00150DC1" w:rsidRPr="00A06B7D">
        <w:rPr>
          <w:rFonts w:ascii="Times New Roman" w:hAnsi="Times New Roman" w:cs="Times New Roman"/>
          <w:b/>
          <w:i/>
          <w:color w:val="222222"/>
          <w:sz w:val="24"/>
          <w:szCs w:val="24"/>
          <w:shd w:val="clear" w:color="auto" w:fill="FFFFFF"/>
        </w:rPr>
        <w:t xml:space="preserve">raag 1999) </w:t>
      </w:r>
      <w:r w:rsidR="00150DC1" w:rsidRPr="00A06B7D">
        <w:rPr>
          <w:rFonts w:ascii="Times New Roman" w:hAnsi="Times New Roman" w:cs="Times New Roman"/>
          <w:b/>
          <w:i/>
          <w:color w:val="222222"/>
          <w:sz w:val="24"/>
          <w:szCs w:val="24"/>
          <w:shd w:val="clear" w:color="auto" w:fill="FFFFFF"/>
        </w:rPr>
        <w:lastRenderedPageBreak/>
        <w:t xml:space="preserve">enquanto </w:t>
      </w:r>
      <w:r w:rsidR="00AD63EB" w:rsidRPr="00A06B7D">
        <w:rPr>
          <w:rFonts w:ascii="Times New Roman" w:hAnsi="Times New Roman" w:cs="Times New Roman"/>
          <w:b/>
          <w:i/>
          <w:color w:val="222222"/>
          <w:sz w:val="24"/>
          <w:szCs w:val="24"/>
          <w:shd w:val="clear" w:color="auto" w:fill="FFFFFF"/>
        </w:rPr>
        <w:t>que</w:t>
      </w:r>
      <w:r w:rsidR="00150DC1" w:rsidRPr="00A06B7D">
        <w:rPr>
          <w:rFonts w:ascii="Times New Roman" w:hAnsi="Times New Roman" w:cs="Times New Roman"/>
          <w:b/>
          <w:i/>
          <w:color w:val="222222"/>
          <w:sz w:val="24"/>
          <w:szCs w:val="24"/>
          <w:shd w:val="clear" w:color="auto" w:fill="FFFFFF"/>
        </w:rPr>
        <w:t xml:space="preserve"> camundongos alojados individualmente </w:t>
      </w:r>
      <w:r w:rsidR="00AD63EB" w:rsidRPr="00A06B7D">
        <w:rPr>
          <w:rFonts w:ascii="Times New Roman" w:hAnsi="Times New Roman" w:cs="Times New Roman"/>
          <w:b/>
          <w:i/>
          <w:color w:val="222222"/>
          <w:sz w:val="24"/>
          <w:szCs w:val="24"/>
          <w:shd w:val="clear" w:color="auto" w:fill="FFFFFF"/>
        </w:rPr>
        <w:t>este efeito do EFV não é observado (F</w:t>
      </w:r>
      <w:r w:rsidR="00150DC1" w:rsidRPr="00A06B7D">
        <w:rPr>
          <w:rFonts w:ascii="Times New Roman" w:hAnsi="Times New Roman" w:cs="Times New Roman"/>
          <w:b/>
          <w:i/>
          <w:color w:val="222222"/>
          <w:sz w:val="24"/>
          <w:szCs w:val="24"/>
          <w:shd w:val="clear" w:color="auto" w:fill="FFFFFF"/>
        </w:rPr>
        <w:t xml:space="preserve">uss 2010, </w:t>
      </w:r>
      <w:r w:rsidR="00AD63EB" w:rsidRPr="00A06B7D">
        <w:rPr>
          <w:rFonts w:ascii="Times New Roman" w:hAnsi="Times New Roman" w:cs="Times New Roman"/>
          <w:b/>
          <w:i/>
          <w:color w:val="222222"/>
          <w:sz w:val="24"/>
          <w:szCs w:val="24"/>
          <w:shd w:val="clear" w:color="auto" w:fill="FFFFFF"/>
        </w:rPr>
        <w:t>B</w:t>
      </w:r>
      <w:r w:rsidR="00150DC1" w:rsidRPr="00A06B7D">
        <w:rPr>
          <w:rFonts w:ascii="Times New Roman" w:hAnsi="Times New Roman" w:cs="Times New Roman"/>
          <w:b/>
          <w:i/>
          <w:color w:val="222222"/>
          <w:sz w:val="24"/>
          <w:szCs w:val="24"/>
          <w:shd w:val="clear" w:color="auto" w:fill="FFFFFF"/>
        </w:rPr>
        <w:t>ierderman</w:t>
      </w:r>
      <w:r w:rsidR="00AD63EB" w:rsidRPr="00A06B7D">
        <w:rPr>
          <w:rFonts w:ascii="Times New Roman" w:hAnsi="Times New Roman" w:cs="Times New Roman"/>
          <w:b/>
          <w:i/>
          <w:color w:val="222222"/>
          <w:sz w:val="24"/>
          <w:szCs w:val="24"/>
          <w:shd w:val="clear" w:color="auto" w:fill="FFFFFF"/>
        </w:rPr>
        <w:t>,</w:t>
      </w:r>
      <w:r w:rsidR="00150DC1" w:rsidRPr="00A06B7D">
        <w:rPr>
          <w:rFonts w:ascii="Times New Roman" w:hAnsi="Times New Roman" w:cs="Times New Roman"/>
          <w:b/>
          <w:i/>
          <w:color w:val="222222"/>
          <w:sz w:val="24"/>
          <w:szCs w:val="24"/>
          <w:shd w:val="clear" w:color="auto" w:fill="FFFFFF"/>
        </w:rPr>
        <w:t xml:space="preserve"> 2016). </w:t>
      </w:r>
      <w:r w:rsidR="00AD63EB" w:rsidRPr="00A06B7D">
        <w:rPr>
          <w:rFonts w:ascii="Times New Roman" w:hAnsi="Times New Roman" w:cs="Times New Roman"/>
          <w:b/>
          <w:i/>
          <w:color w:val="222222"/>
          <w:sz w:val="24"/>
          <w:szCs w:val="24"/>
          <w:shd w:val="clear" w:color="auto" w:fill="FFFFFF"/>
        </w:rPr>
        <w:t>A proliferação celular também pode</w:t>
      </w:r>
      <w:r w:rsidR="00150DC1" w:rsidRPr="00A06B7D">
        <w:rPr>
          <w:rFonts w:ascii="Times New Roman" w:hAnsi="Times New Roman" w:cs="Times New Roman"/>
          <w:b/>
          <w:i/>
          <w:color w:val="222222"/>
          <w:sz w:val="24"/>
          <w:szCs w:val="24"/>
          <w:shd w:val="clear" w:color="auto" w:fill="FFFFFF"/>
        </w:rPr>
        <w:t xml:space="preserve"> ser </w:t>
      </w:r>
      <w:r w:rsidR="00AD63EB" w:rsidRPr="00A06B7D">
        <w:rPr>
          <w:rFonts w:ascii="Times New Roman" w:hAnsi="Times New Roman" w:cs="Times New Roman"/>
          <w:b/>
          <w:i/>
          <w:color w:val="222222"/>
          <w:sz w:val="24"/>
          <w:szCs w:val="24"/>
          <w:shd w:val="clear" w:color="auto" w:fill="FFFFFF"/>
        </w:rPr>
        <w:t>diferenciada entre as</w:t>
      </w:r>
      <w:r w:rsidR="00150DC1" w:rsidRPr="00A06B7D">
        <w:rPr>
          <w:rFonts w:ascii="Times New Roman" w:hAnsi="Times New Roman" w:cs="Times New Roman"/>
          <w:b/>
          <w:i/>
          <w:color w:val="222222"/>
          <w:sz w:val="24"/>
          <w:szCs w:val="24"/>
          <w:shd w:val="clear" w:color="auto" w:fill="FFFFFF"/>
        </w:rPr>
        <w:t xml:space="preserve"> espécies </w:t>
      </w:r>
      <w:r w:rsidR="00AD63EB" w:rsidRPr="00A06B7D">
        <w:rPr>
          <w:rFonts w:ascii="Times New Roman" w:hAnsi="Times New Roman" w:cs="Times New Roman"/>
          <w:b/>
          <w:i/>
          <w:color w:val="222222"/>
          <w:sz w:val="24"/>
          <w:szCs w:val="24"/>
          <w:shd w:val="clear" w:color="auto" w:fill="FFFFFF"/>
        </w:rPr>
        <w:t xml:space="preserve">de roedores </w:t>
      </w:r>
      <w:r w:rsidR="00150DC1" w:rsidRPr="00A06B7D">
        <w:rPr>
          <w:rFonts w:ascii="Times New Roman" w:hAnsi="Times New Roman" w:cs="Times New Roman"/>
          <w:b/>
          <w:i/>
          <w:color w:val="222222"/>
          <w:sz w:val="24"/>
          <w:szCs w:val="24"/>
          <w:shd w:val="clear" w:color="auto" w:fill="FFFFFF"/>
        </w:rPr>
        <w:t xml:space="preserve">utilizadas. </w:t>
      </w:r>
      <w:r w:rsidR="00AD63EB" w:rsidRPr="00A06B7D">
        <w:rPr>
          <w:rFonts w:ascii="Times New Roman" w:hAnsi="Times New Roman" w:cs="Times New Roman"/>
          <w:b/>
          <w:i/>
          <w:color w:val="222222"/>
          <w:sz w:val="24"/>
          <w:szCs w:val="24"/>
          <w:shd w:val="clear" w:color="auto" w:fill="FFFFFF"/>
        </w:rPr>
        <w:t xml:space="preserve">Por exemplo, </w:t>
      </w:r>
      <w:r w:rsidR="00DC4BBA" w:rsidRPr="00DC4BBA">
        <w:rPr>
          <w:rFonts w:ascii="Times New Roman" w:hAnsi="Times New Roman" w:cs="Times New Roman"/>
          <w:b/>
          <w:i/>
          <w:color w:val="222222"/>
          <w:sz w:val="24"/>
          <w:szCs w:val="24"/>
          <w:shd w:val="clear" w:color="auto" w:fill="FFFFFF"/>
        </w:rPr>
        <w:t>Bednarczyk</w:t>
      </w:r>
      <w:r w:rsidR="00AD63EB" w:rsidRPr="00A06B7D">
        <w:rPr>
          <w:rFonts w:ascii="Times New Roman" w:hAnsi="Times New Roman" w:cs="Times New Roman"/>
          <w:b/>
          <w:i/>
          <w:color w:val="222222"/>
          <w:sz w:val="24"/>
          <w:szCs w:val="24"/>
          <w:shd w:val="clear" w:color="auto" w:fill="FFFFFF"/>
        </w:rPr>
        <w:t xml:space="preserve"> </w:t>
      </w:r>
      <w:r w:rsidR="00DC4BBA">
        <w:rPr>
          <w:rFonts w:ascii="Times New Roman" w:hAnsi="Times New Roman" w:cs="Times New Roman"/>
          <w:b/>
          <w:i/>
          <w:color w:val="222222"/>
          <w:sz w:val="24"/>
          <w:szCs w:val="24"/>
          <w:shd w:val="clear" w:color="auto" w:fill="FFFFFF"/>
        </w:rPr>
        <w:t>e colaboradores (</w:t>
      </w:r>
      <w:r w:rsidR="009D309C">
        <w:rPr>
          <w:rFonts w:ascii="Times New Roman" w:hAnsi="Times New Roman" w:cs="Times New Roman"/>
          <w:b/>
          <w:i/>
          <w:color w:val="222222"/>
          <w:sz w:val="24"/>
          <w:szCs w:val="24"/>
          <w:shd w:val="clear" w:color="auto" w:fill="FFFFFF"/>
        </w:rPr>
        <w:t xml:space="preserve">2009; </w:t>
      </w:r>
      <w:r w:rsidR="00AD63EB" w:rsidRPr="00A06B7D">
        <w:rPr>
          <w:rFonts w:ascii="Times New Roman" w:hAnsi="Times New Roman" w:cs="Times New Roman"/>
          <w:b/>
          <w:i/>
          <w:color w:val="222222"/>
          <w:sz w:val="24"/>
          <w:szCs w:val="24"/>
          <w:shd w:val="clear" w:color="auto" w:fill="FFFFFF"/>
        </w:rPr>
        <w:t>2011</w:t>
      </w:r>
      <w:r w:rsidR="00DC4BBA">
        <w:rPr>
          <w:rFonts w:ascii="Times New Roman" w:hAnsi="Times New Roman" w:cs="Times New Roman"/>
          <w:b/>
          <w:i/>
          <w:color w:val="222222"/>
          <w:sz w:val="24"/>
          <w:szCs w:val="24"/>
          <w:shd w:val="clear" w:color="auto" w:fill="FFFFFF"/>
        </w:rPr>
        <w:t xml:space="preserve">) </w:t>
      </w:r>
      <w:r w:rsidR="00AD63EB" w:rsidRPr="00A06B7D">
        <w:rPr>
          <w:rFonts w:ascii="Times New Roman" w:hAnsi="Times New Roman" w:cs="Times New Roman"/>
          <w:b/>
          <w:i/>
          <w:color w:val="222222"/>
          <w:sz w:val="24"/>
          <w:szCs w:val="24"/>
          <w:shd w:val="clear" w:color="auto" w:fill="FFFFFF"/>
        </w:rPr>
        <w:t>encontraram aumento da proliferação celular em camundongos C</w:t>
      </w:r>
      <w:r w:rsidR="00D22085" w:rsidRPr="00A06B7D">
        <w:rPr>
          <w:rFonts w:ascii="Times New Roman" w:hAnsi="Times New Roman" w:cs="Times New Roman"/>
          <w:b/>
          <w:i/>
          <w:color w:val="222222"/>
          <w:sz w:val="24"/>
          <w:szCs w:val="24"/>
          <w:shd w:val="clear" w:color="auto" w:fill="FFFFFF"/>
        </w:rPr>
        <w:t>D1 que estavam em condições de isolamento durante longo período de EFV</w:t>
      </w:r>
      <w:r w:rsidR="00A06B7D" w:rsidRPr="00A06B7D">
        <w:rPr>
          <w:rFonts w:ascii="Times New Roman" w:hAnsi="Times New Roman" w:cs="Times New Roman"/>
          <w:b/>
          <w:i/>
          <w:color w:val="222222"/>
          <w:sz w:val="24"/>
          <w:szCs w:val="24"/>
          <w:shd w:val="clear" w:color="auto" w:fill="FFFFFF"/>
        </w:rPr>
        <w:t>”</w:t>
      </w:r>
      <w:r w:rsidR="00D22085" w:rsidRPr="00A06B7D">
        <w:rPr>
          <w:rFonts w:ascii="Times New Roman" w:hAnsi="Times New Roman" w:cs="Times New Roman"/>
          <w:b/>
          <w:i/>
          <w:color w:val="222222"/>
          <w:sz w:val="24"/>
          <w:szCs w:val="24"/>
          <w:shd w:val="clear" w:color="auto" w:fill="FFFFFF"/>
        </w:rPr>
        <w:t>.</w:t>
      </w:r>
    </w:p>
    <w:p w14:paraId="70AA6EE0" w14:textId="77777777" w:rsidR="00A06B7D" w:rsidRDefault="00A06B7D" w:rsidP="0027252D">
      <w:pPr>
        <w:spacing w:after="0" w:line="240" w:lineRule="auto"/>
        <w:jc w:val="both"/>
        <w:rPr>
          <w:rFonts w:ascii="Times New Roman" w:hAnsi="Times New Roman" w:cs="Times New Roman"/>
          <w:b/>
          <w:color w:val="222222"/>
          <w:sz w:val="24"/>
          <w:szCs w:val="24"/>
          <w:shd w:val="clear" w:color="auto" w:fill="FFFFFF"/>
        </w:rPr>
      </w:pPr>
    </w:p>
    <w:p w14:paraId="6F128485" w14:textId="77777777" w:rsidR="00A330D8" w:rsidRPr="00D47E02" w:rsidRDefault="00A330D8" w:rsidP="0027252D">
      <w:pPr>
        <w:spacing w:after="0" w:line="240" w:lineRule="auto"/>
        <w:jc w:val="both"/>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Parecer 24</w:t>
      </w:r>
      <w:r w:rsidRPr="00D47E02">
        <w:rPr>
          <w:rFonts w:ascii="Times New Roman" w:hAnsi="Times New Roman" w:cs="Times New Roman"/>
          <w:b/>
          <w:i/>
          <w:color w:val="222222"/>
          <w:sz w:val="24"/>
          <w:szCs w:val="24"/>
          <w:shd w:val="clear" w:color="auto" w:fill="FFFFFF"/>
        </w:rPr>
        <w:t xml:space="preserve">: </w:t>
      </w:r>
      <w:r w:rsidRPr="00D47E02">
        <w:rPr>
          <w:rFonts w:ascii="Times New Roman" w:hAnsi="Times New Roman" w:cs="Times New Roman"/>
          <w:color w:val="222222"/>
          <w:sz w:val="24"/>
          <w:szCs w:val="24"/>
          <w:shd w:val="clear" w:color="auto" w:fill="FFFFFF"/>
        </w:rPr>
        <w:t>Linha 310-312, qual é a diferença entre proliferação celular e aumento de novos neurônios? Como os autores explicam o fato de a roda de girar bloqueada promover proliferação celular?</w:t>
      </w:r>
    </w:p>
    <w:p w14:paraId="3F39A15A" w14:textId="520C7C94" w:rsidR="009D309C" w:rsidRDefault="00A330D8" w:rsidP="00F8524A">
      <w:pPr>
        <w:spacing w:line="240" w:lineRule="auto"/>
        <w:jc w:val="both"/>
        <w:rPr>
          <w:rFonts w:ascii="Times New Roman" w:hAnsi="Times New Roman" w:cs="Times New Roman"/>
          <w:b/>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009D309C">
        <w:rPr>
          <w:rFonts w:ascii="Times New Roman" w:hAnsi="Times New Roman" w:cs="Times New Roman"/>
          <w:b/>
          <w:color w:val="222222"/>
          <w:sz w:val="24"/>
          <w:szCs w:val="24"/>
          <w:shd w:val="clear" w:color="auto" w:fill="FFFFFF"/>
        </w:rPr>
        <w:t xml:space="preserve">A proliferação celular não reflete a neurogênese uma vez que </w:t>
      </w:r>
      <w:r w:rsidR="0017654F">
        <w:rPr>
          <w:rFonts w:ascii="Times New Roman" w:hAnsi="Times New Roman" w:cs="Times New Roman"/>
          <w:b/>
          <w:color w:val="222222"/>
          <w:sz w:val="24"/>
          <w:szCs w:val="24"/>
          <w:shd w:val="clear" w:color="auto" w:fill="FFFFFF"/>
        </w:rPr>
        <w:t>a</w:t>
      </w:r>
      <w:r w:rsidR="00726112">
        <w:rPr>
          <w:rFonts w:ascii="Times New Roman" w:hAnsi="Times New Roman" w:cs="Times New Roman"/>
          <w:b/>
          <w:color w:val="222222"/>
          <w:sz w:val="24"/>
          <w:szCs w:val="24"/>
          <w:shd w:val="clear" w:color="auto" w:fill="FFFFFF"/>
        </w:rPr>
        <w:t>penas uma pequena parcela das</w:t>
      </w:r>
      <w:r w:rsidR="009D309C">
        <w:rPr>
          <w:rFonts w:ascii="Times New Roman" w:hAnsi="Times New Roman" w:cs="Times New Roman"/>
          <w:b/>
          <w:color w:val="222222"/>
          <w:sz w:val="24"/>
          <w:szCs w:val="24"/>
          <w:shd w:val="clear" w:color="auto" w:fill="FFFFFF"/>
        </w:rPr>
        <w:t xml:space="preserve"> células proliferativas se diferenciarem em neurônios funcionais.</w:t>
      </w:r>
    </w:p>
    <w:p w14:paraId="79320E71" w14:textId="77777777" w:rsidR="008375D3" w:rsidRDefault="008375D3" w:rsidP="00F8524A">
      <w:pPr>
        <w:spacing w:line="24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Favor observar que esta explicação foi adicionada ao manuscrito:</w:t>
      </w:r>
    </w:p>
    <w:p w14:paraId="76A5CE40" w14:textId="10F763C8" w:rsidR="008375D3" w:rsidRDefault="00513EAD" w:rsidP="00F8524A">
      <w:pPr>
        <w:spacing w:line="24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w:t>
      </w:r>
      <w:r w:rsidRPr="00513EAD">
        <w:rPr>
          <w:rFonts w:ascii="Times New Roman" w:hAnsi="Times New Roman" w:cs="Times New Roman"/>
          <w:b/>
          <w:i/>
          <w:color w:val="222222"/>
          <w:sz w:val="24"/>
          <w:szCs w:val="24"/>
          <w:shd w:val="clear" w:color="auto" w:fill="FFFFFF"/>
        </w:rPr>
        <w:t>O enriquecimento ambiental é uma condição complexa na qual os animais podem encontrar estímulos de diferentes modalidades (visuais, táteis, proprioceptivas) e este tipo de ambiente pode ser suficiente para estimular a proliferação celular. Por exemplo, Bednarczyk e colaboradores (2011) separaram os diversos componentes presentes no ambiente enriquecido e demonstraram que o efeito sobre a proliferação ocorre independente da atividade física (roda de corrida desbloqueada). No entanto, o aumento de neurônios imaturos positivos para DCX e de novos neurônios foi observado apenas em camundongos que se exercitaram, indicando que o EF é necessário para a maturação e sobrevivência dos neuroblastos pós-mitóticos (Bednarczyk et al., 2011)”.</w:t>
      </w:r>
    </w:p>
    <w:p w14:paraId="140926BD" w14:textId="77777777" w:rsidR="009D309C" w:rsidRDefault="009D309C" w:rsidP="00F8524A">
      <w:pPr>
        <w:spacing w:line="240" w:lineRule="auto"/>
        <w:jc w:val="both"/>
        <w:rPr>
          <w:rFonts w:ascii="Times New Roman" w:hAnsi="Times New Roman" w:cs="Times New Roman"/>
          <w:b/>
          <w:color w:val="222222"/>
          <w:sz w:val="24"/>
          <w:szCs w:val="24"/>
          <w:shd w:val="clear" w:color="auto" w:fill="FFFFFF"/>
        </w:rPr>
      </w:pPr>
    </w:p>
    <w:p w14:paraId="3845EE61" w14:textId="77777777" w:rsidR="00A330D8" w:rsidRPr="00D47E02" w:rsidRDefault="00A330D8" w:rsidP="0027252D">
      <w:pPr>
        <w:spacing w:after="0" w:line="240" w:lineRule="auto"/>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Parecer 25</w:t>
      </w:r>
      <w:r w:rsidRPr="00D47E02">
        <w:rPr>
          <w:rFonts w:ascii="Times New Roman" w:hAnsi="Times New Roman" w:cs="Times New Roman"/>
          <w:b/>
          <w:i/>
          <w:color w:val="222222"/>
          <w:sz w:val="24"/>
          <w:szCs w:val="24"/>
          <w:shd w:val="clear" w:color="auto" w:fill="FFFFFF"/>
        </w:rPr>
        <w:t xml:space="preserve">: </w:t>
      </w:r>
      <w:r w:rsidRPr="00D47E02">
        <w:rPr>
          <w:rFonts w:ascii="Times New Roman" w:hAnsi="Times New Roman" w:cs="Times New Roman"/>
          <w:color w:val="222222"/>
          <w:sz w:val="24"/>
          <w:szCs w:val="24"/>
          <w:shd w:val="clear" w:color="auto" w:fill="FFFFFF"/>
        </w:rPr>
        <w:t>Linha 329, a citação (2 – 7 dias) deve estar entre parênteses?</w:t>
      </w:r>
    </w:p>
    <w:p w14:paraId="63A3A4D8" w14:textId="1B29FA61" w:rsidR="00A330D8" w:rsidRPr="007B6875" w:rsidRDefault="00A330D8" w:rsidP="0027252D">
      <w:pPr>
        <w:spacing w:line="240" w:lineRule="auto"/>
        <w:jc w:val="both"/>
        <w:rPr>
          <w:rFonts w:ascii="Times New Roman" w:hAnsi="Times New Roman" w:cs="Times New Roman"/>
          <w:b/>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Pr="007B6875">
        <w:rPr>
          <w:rFonts w:ascii="Times New Roman" w:hAnsi="Times New Roman" w:cs="Times New Roman"/>
          <w:b/>
          <w:sz w:val="24"/>
          <w:szCs w:val="24"/>
          <w:shd w:val="clear" w:color="auto" w:fill="FFFFFF"/>
        </w:rPr>
        <w:t xml:space="preserve">Os autores agradecem as contribuições do avaliador. </w:t>
      </w:r>
      <w:r w:rsidR="00E86649" w:rsidRPr="007B6875">
        <w:rPr>
          <w:rFonts w:ascii="Times New Roman" w:hAnsi="Times New Roman" w:cs="Times New Roman"/>
          <w:b/>
          <w:sz w:val="24"/>
          <w:szCs w:val="24"/>
          <w:shd w:val="clear" w:color="auto" w:fill="FFFFFF"/>
        </w:rPr>
        <w:t>A correção foi realizada</w:t>
      </w:r>
      <w:r w:rsidRPr="007B6875">
        <w:rPr>
          <w:rFonts w:ascii="Times New Roman" w:hAnsi="Times New Roman" w:cs="Times New Roman"/>
          <w:b/>
          <w:sz w:val="24"/>
          <w:szCs w:val="24"/>
          <w:shd w:val="clear" w:color="auto" w:fill="FFFFFF"/>
        </w:rPr>
        <w:t>.</w:t>
      </w:r>
    </w:p>
    <w:p w14:paraId="1C371867" w14:textId="77777777" w:rsidR="00A330D8" w:rsidRPr="00D47E02" w:rsidRDefault="00A330D8" w:rsidP="0027252D">
      <w:pPr>
        <w:spacing w:line="240" w:lineRule="auto"/>
        <w:jc w:val="both"/>
        <w:rPr>
          <w:rFonts w:ascii="Times New Roman" w:hAnsi="Times New Roman" w:cs="Times New Roman"/>
          <w:b/>
          <w:color w:val="222222"/>
          <w:sz w:val="24"/>
          <w:szCs w:val="24"/>
          <w:shd w:val="clear" w:color="auto" w:fill="FFFFFF"/>
        </w:rPr>
      </w:pPr>
    </w:p>
    <w:p w14:paraId="08AFECBB" w14:textId="77777777" w:rsidR="00A330D8" w:rsidRPr="00D47E02" w:rsidRDefault="00A330D8" w:rsidP="0027252D">
      <w:pPr>
        <w:spacing w:after="0" w:line="240" w:lineRule="auto"/>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Parecer 26</w:t>
      </w:r>
      <w:r w:rsidRPr="00D47E02">
        <w:rPr>
          <w:rFonts w:ascii="Times New Roman" w:hAnsi="Times New Roman" w:cs="Times New Roman"/>
          <w:b/>
          <w:i/>
          <w:color w:val="222222"/>
          <w:sz w:val="24"/>
          <w:szCs w:val="24"/>
          <w:shd w:val="clear" w:color="auto" w:fill="FFFFFF"/>
        </w:rPr>
        <w:t xml:space="preserve">: </w:t>
      </w:r>
      <w:r w:rsidRPr="00D47E02">
        <w:rPr>
          <w:rFonts w:ascii="Times New Roman" w:hAnsi="Times New Roman" w:cs="Times New Roman"/>
          <w:color w:val="222222"/>
          <w:sz w:val="24"/>
          <w:szCs w:val="24"/>
          <w:shd w:val="clear" w:color="auto" w:fill="FFFFFF"/>
        </w:rPr>
        <w:t>Linha 329-33 está muito confuso. Favor reescrever para facilitar a compreensão.</w:t>
      </w:r>
    </w:p>
    <w:p w14:paraId="1C50FA55" w14:textId="46C5795B" w:rsidR="00A330D8" w:rsidRPr="00D47E02" w:rsidRDefault="00A330D8" w:rsidP="007B6875">
      <w:pPr>
        <w:spacing w:line="240" w:lineRule="auto"/>
        <w:jc w:val="both"/>
        <w:rPr>
          <w:rFonts w:ascii="Times New Roman" w:hAnsi="Times New Roman" w:cs="Times New Roman"/>
          <w:b/>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007B6875">
        <w:rPr>
          <w:rFonts w:ascii="Times New Roman" w:hAnsi="Times New Roman" w:cs="Times New Roman"/>
          <w:b/>
          <w:color w:val="222222"/>
          <w:sz w:val="24"/>
          <w:szCs w:val="24"/>
          <w:shd w:val="clear" w:color="auto" w:fill="FFFFFF"/>
        </w:rPr>
        <w:t>Os autores concordam com o avaliador e esta parte do texto foi reescrita (favor observar no manuscrito).</w:t>
      </w:r>
    </w:p>
    <w:p w14:paraId="48A1FABE" w14:textId="77777777" w:rsidR="00A330D8" w:rsidRPr="00D47E02" w:rsidRDefault="00A330D8" w:rsidP="0027252D">
      <w:pPr>
        <w:spacing w:line="240" w:lineRule="auto"/>
        <w:jc w:val="both"/>
        <w:rPr>
          <w:rFonts w:ascii="Times New Roman" w:hAnsi="Times New Roman" w:cs="Times New Roman"/>
          <w:b/>
          <w:color w:val="222222"/>
          <w:sz w:val="24"/>
          <w:szCs w:val="24"/>
          <w:shd w:val="clear" w:color="auto" w:fill="FFFFFF"/>
        </w:rPr>
      </w:pPr>
    </w:p>
    <w:p w14:paraId="17AD3EF6" w14:textId="0D95772E" w:rsidR="00473F5B" w:rsidRPr="00D47E02" w:rsidRDefault="00473F5B" w:rsidP="0027252D">
      <w:pPr>
        <w:spacing w:after="0" w:line="240" w:lineRule="auto"/>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Parecer 27</w:t>
      </w:r>
      <w:r w:rsidRPr="00D47E02">
        <w:rPr>
          <w:rFonts w:ascii="Times New Roman" w:hAnsi="Times New Roman" w:cs="Times New Roman"/>
          <w:b/>
          <w:i/>
          <w:color w:val="222222"/>
          <w:sz w:val="24"/>
          <w:szCs w:val="24"/>
          <w:shd w:val="clear" w:color="auto" w:fill="FFFFFF"/>
        </w:rPr>
        <w:t xml:space="preserve">: </w:t>
      </w:r>
      <w:r w:rsidRPr="00D47E02">
        <w:rPr>
          <w:rFonts w:ascii="Times New Roman" w:hAnsi="Times New Roman" w:cs="Times New Roman"/>
          <w:color w:val="222222"/>
          <w:sz w:val="24"/>
          <w:szCs w:val="24"/>
          <w:shd w:val="clear" w:color="auto" w:fill="FFFFFF"/>
        </w:rPr>
        <w:t>Linha 405-408, o autor diz que o uma intensa pesquisa sugere que... mas cita duas revisões.</w:t>
      </w:r>
    </w:p>
    <w:p w14:paraId="2C917B90" w14:textId="34A8B631" w:rsidR="00473F5B" w:rsidRPr="00D47E02" w:rsidRDefault="00473F5B" w:rsidP="008F1B5E">
      <w:pPr>
        <w:spacing w:line="240" w:lineRule="auto"/>
        <w:jc w:val="both"/>
        <w:rPr>
          <w:rFonts w:ascii="Times New Roman" w:hAnsi="Times New Roman" w:cs="Times New Roman"/>
          <w:b/>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00035AB0" w:rsidRPr="003A321B">
        <w:rPr>
          <w:rFonts w:ascii="Times New Roman" w:hAnsi="Times New Roman" w:cs="Times New Roman"/>
          <w:b/>
          <w:sz w:val="24"/>
          <w:szCs w:val="24"/>
          <w:shd w:val="clear" w:color="auto" w:fill="FFFFFF"/>
        </w:rPr>
        <w:t>Os autores agradecem as observaçõe</w:t>
      </w:r>
      <w:r w:rsidRPr="003A321B">
        <w:rPr>
          <w:rFonts w:ascii="Times New Roman" w:hAnsi="Times New Roman" w:cs="Times New Roman"/>
          <w:b/>
          <w:sz w:val="24"/>
          <w:szCs w:val="24"/>
          <w:shd w:val="clear" w:color="auto" w:fill="FFFFFF"/>
        </w:rPr>
        <w:t xml:space="preserve">s do avaliador. </w:t>
      </w:r>
      <w:r w:rsidR="00035AB0" w:rsidRPr="003A321B">
        <w:rPr>
          <w:rFonts w:ascii="Times New Roman" w:hAnsi="Times New Roman" w:cs="Times New Roman"/>
          <w:b/>
          <w:sz w:val="24"/>
          <w:szCs w:val="24"/>
          <w:shd w:val="clear" w:color="auto" w:fill="FFFFFF"/>
        </w:rPr>
        <w:t>Artigos originais foram incluídos no texto</w:t>
      </w:r>
      <w:r w:rsidR="008F1B5E" w:rsidRPr="003A321B">
        <w:rPr>
          <w:rFonts w:ascii="Times New Roman" w:hAnsi="Times New Roman" w:cs="Times New Roman"/>
          <w:b/>
          <w:sz w:val="24"/>
          <w:szCs w:val="24"/>
          <w:shd w:val="clear" w:color="auto" w:fill="FFFFFF"/>
        </w:rPr>
        <w:t>.</w:t>
      </w:r>
      <w:r w:rsidRPr="003A321B">
        <w:rPr>
          <w:rFonts w:ascii="Times New Roman" w:hAnsi="Times New Roman" w:cs="Times New Roman"/>
          <w:b/>
          <w:sz w:val="24"/>
          <w:szCs w:val="24"/>
          <w:shd w:val="clear" w:color="auto" w:fill="FFFFFF"/>
        </w:rPr>
        <w:t xml:space="preserve"> </w:t>
      </w:r>
    </w:p>
    <w:p w14:paraId="643E0D31" w14:textId="77777777" w:rsidR="00473F5B" w:rsidRPr="00D47E02" w:rsidRDefault="00473F5B" w:rsidP="0027252D">
      <w:pPr>
        <w:spacing w:line="240" w:lineRule="auto"/>
        <w:jc w:val="both"/>
        <w:rPr>
          <w:rFonts w:ascii="Times New Roman" w:hAnsi="Times New Roman" w:cs="Times New Roman"/>
          <w:b/>
          <w:color w:val="222222"/>
          <w:sz w:val="24"/>
          <w:szCs w:val="24"/>
          <w:shd w:val="clear" w:color="auto" w:fill="FFFFFF"/>
        </w:rPr>
      </w:pPr>
    </w:p>
    <w:p w14:paraId="3B8CEE63" w14:textId="4FCC763F" w:rsidR="00473F5B" w:rsidRPr="00D47E02" w:rsidRDefault="00473F5B" w:rsidP="0027252D">
      <w:pPr>
        <w:spacing w:after="0" w:line="240" w:lineRule="auto"/>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Parecer </w:t>
      </w:r>
      <w:r w:rsidR="007B6875">
        <w:rPr>
          <w:rFonts w:ascii="Times New Roman" w:hAnsi="Times New Roman" w:cs="Times New Roman"/>
          <w:b/>
          <w:color w:val="222222"/>
          <w:sz w:val="24"/>
          <w:szCs w:val="24"/>
          <w:shd w:val="clear" w:color="auto" w:fill="FFFFFF"/>
        </w:rPr>
        <w:t>28</w:t>
      </w:r>
      <w:r w:rsidRPr="00D47E02">
        <w:rPr>
          <w:rFonts w:ascii="Times New Roman" w:hAnsi="Times New Roman" w:cs="Times New Roman"/>
          <w:b/>
          <w:i/>
          <w:color w:val="222222"/>
          <w:sz w:val="24"/>
          <w:szCs w:val="24"/>
          <w:shd w:val="clear" w:color="auto" w:fill="FFFFFF"/>
        </w:rPr>
        <w:t xml:space="preserve">: </w:t>
      </w:r>
      <w:r w:rsidRPr="00D47E02">
        <w:rPr>
          <w:rFonts w:ascii="Times New Roman" w:hAnsi="Times New Roman" w:cs="Times New Roman"/>
          <w:color w:val="222222"/>
          <w:sz w:val="24"/>
          <w:szCs w:val="24"/>
          <w:shd w:val="clear" w:color="auto" w:fill="FFFFFF"/>
        </w:rPr>
        <w:t>Linha 412, além da memória e aprendizado, o que mais o EF pode aumentar?</w:t>
      </w:r>
    </w:p>
    <w:p w14:paraId="42B1EB30" w14:textId="5B4400B4" w:rsidR="00473F5B" w:rsidRPr="00D47E02" w:rsidRDefault="00473F5B" w:rsidP="0027252D">
      <w:pPr>
        <w:spacing w:line="240" w:lineRule="auto"/>
        <w:jc w:val="both"/>
        <w:rPr>
          <w:rFonts w:ascii="Times New Roman" w:hAnsi="Times New Roman" w:cs="Times New Roman"/>
          <w:b/>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003A321B">
        <w:rPr>
          <w:rFonts w:ascii="Times New Roman" w:hAnsi="Times New Roman" w:cs="Times New Roman"/>
          <w:b/>
          <w:color w:val="222222"/>
          <w:sz w:val="24"/>
          <w:szCs w:val="24"/>
          <w:shd w:val="clear" w:color="auto" w:fill="FFFFFF"/>
        </w:rPr>
        <w:t>Efeitos positivos do EFV também são extensivamente relatados para melhora da depressão e da ansiedade</w:t>
      </w:r>
      <w:r w:rsidR="007872C6">
        <w:rPr>
          <w:rFonts w:ascii="Times New Roman" w:hAnsi="Times New Roman" w:cs="Times New Roman"/>
          <w:b/>
          <w:color w:val="222222"/>
          <w:sz w:val="24"/>
          <w:szCs w:val="24"/>
          <w:shd w:val="clear" w:color="auto" w:fill="FFFFFF"/>
        </w:rPr>
        <w:t xml:space="preserve"> (Dimeo et al., 2011; Martinsen et al., 1985; Farmer et al., 1988)</w:t>
      </w:r>
      <w:r w:rsidR="003A321B">
        <w:rPr>
          <w:rFonts w:ascii="Times New Roman" w:hAnsi="Times New Roman" w:cs="Times New Roman"/>
          <w:b/>
          <w:color w:val="222222"/>
          <w:sz w:val="24"/>
          <w:szCs w:val="24"/>
          <w:shd w:val="clear" w:color="auto" w:fill="FFFFFF"/>
        </w:rPr>
        <w:t>. Além disso, o EFV pode retardar déficits cognitivos ocasionados pelo envelhecimento</w:t>
      </w:r>
      <w:r w:rsidR="007872C6">
        <w:rPr>
          <w:rFonts w:ascii="Times New Roman" w:hAnsi="Times New Roman" w:cs="Times New Roman"/>
          <w:b/>
          <w:color w:val="222222"/>
          <w:sz w:val="24"/>
          <w:szCs w:val="24"/>
          <w:shd w:val="clear" w:color="auto" w:fill="FFFFFF"/>
        </w:rPr>
        <w:t xml:space="preserve"> (Christensen et al., 1996; Yaffe et al., 2001)</w:t>
      </w:r>
      <w:r w:rsidR="003A321B">
        <w:rPr>
          <w:rFonts w:ascii="Times New Roman" w:hAnsi="Times New Roman" w:cs="Times New Roman"/>
          <w:b/>
          <w:color w:val="222222"/>
          <w:sz w:val="24"/>
          <w:szCs w:val="24"/>
          <w:shd w:val="clear" w:color="auto" w:fill="FFFFFF"/>
        </w:rPr>
        <w:t xml:space="preserve"> . Favor observar que estas informações constam agora no manuscrito.</w:t>
      </w:r>
    </w:p>
    <w:p w14:paraId="29E7C635" w14:textId="77777777" w:rsidR="00E33982" w:rsidRDefault="00E33982" w:rsidP="0027252D">
      <w:pPr>
        <w:spacing w:after="0" w:line="240" w:lineRule="auto"/>
        <w:rPr>
          <w:rFonts w:ascii="Times New Roman" w:hAnsi="Times New Roman" w:cs="Times New Roman"/>
          <w:b/>
          <w:color w:val="222222"/>
          <w:sz w:val="24"/>
          <w:szCs w:val="24"/>
          <w:shd w:val="clear" w:color="auto" w:fill="FFFFFF"/>
        </w:rPr>
      </w:pPr>
    </w:p>
    <w:p w14:paraId="3E986FE6" w14:textId="44361313" w:rsidR="00473F5B" w:rsidRPr="00D47E02" w:rsidRDefault="00473F5B" w:rsidP="0027252D">
      <w:pPr>
        <w:spacing w:after="0" w:line="240" w:lineRule="auto"/>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Parecer </w:t>
      </w:r>
      <w:r w:rsidR="007B6875">
        <w:rPr>
          <w:rFonts w:ascii="Times New Roman" w:hAnsi="Times New Roman" w:cs="Times New Roman"/>
          <w:b/>
          <w:color w:val="222222"/>
          <w:sz w:val="24"/>
          <w:szCs w:val="24"/>
          <w:shd w:val="clear" w:color="auto" w:fill="FFFFFF"/>
        </w:rPr>
        <w:t>29</w:t>
      </w:r>
      <w:r w:rsidRPr="00D47E02">
        <w:rPr>
          <w:rFonts w:ascii="Times New Roman" w:hAnsi="Times New Roman" w:cs="Times New Roman"/>
          <w:b/>
          <w:i/>
          <w:color w:val="222222"/>
          <w:sz w:val="24"/>
          <w:szCs w:val="24"/>
          <w:shd w:val="clear" w:color="auto" w:fill="FFFFFF"/>
        </w:rPr>
        <w:t xml:space="preserve">: </w:t>
      </w:r>
      <w:r w:rsidRPr="00D47E02">
        <w:rPr>
          <w:rFonts w:ascii="Times New Roman" w:hAnsi="Times New Roman" w:cs="Times New Roman"/>
          <w:color w:val="222222"/>
          <w:sz w:val="24"/>
          <w:szCs w:val="24"/>
          <w:shd w:val="clear" w:color="auto" w:fill="FFFFFF"/>
        </w:rPr>
        <w:t>Linha 468, o autor poderia falar mais sobre o impacto do EF no Alzheimer e demência, bem como outras doenças relacionadas.</w:t>
      </w:r>
    </w:p>
    <w:p w14:paraId="060F4633" w14:textId="54817CD9" w:rsidR="00473F5B" w:rsidRPr="00D47E02" w:rsidRDefault="00473F5B" w:rsidP="00DC304F">
      <w:pPr>
        <w:spacing w:line="240" w:lineRule="auto"/>
        <w:jc w:val="both"/>
        <w:rPr>
          <w:rFonts w:ascii="Times New Roman" w:hAnsi="Times New Roman" w:cs="Times New Roman"/>
          <w:b/>
          <w:color w:val="222222"/>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Pr="00DC304F">
        <w:rPr>
          <w:rFonts w:ascii="Times New Roman" w:hAnsi="Times New Roman" w:cs="Times New Roman"/>
          <w:b/>
          <w:sz w:val="24"/>
          <w:szCs w:val="24"/>
          <w:shd w:val="clear" w:color="auto" w:fill="FFFFFF"/>
        </w:rPr>
        <w:t xml:space="preserve">Os autores agradecem </w:t>
      </w:r>
      <w:r w:rsidR="00035AB0" w:rsidRPr="00DC304F">
        <w:rPr>
          <w:rFonts w:ascii="Times New Roman" w:hAnsi="Times New Roman" w:cs="Times New Roman"/>
          <w:b/>
          <w:sz w:val="24"/>
          <w:szCs w:val="24"/>
          <w:shd w:val="clear" w:color="auto" w:fill="FFFFFF"/>
        </w:rPr>
        <w:t>a sugestão</w:t>
      </w:r>
      <w:r w:rsidRPr="00DC304F">
        <w:rPr>
          <w:rFonts w:ascii="Times New Roman" w:hAnsi="Times New Roman" w:cs="Times New Roman"/>
          <w:b/>
          <w:sz w:val="24"/>
          <w:szCs w:val="24"/>
          <w:shd w:val="clear" w:color="auto" w:fill="FFFFFF"/>
        </w:rPr>
        <w:t xml:space="preserve"> do avaliador. </w:t>
      </w:r>
      <w:r w:rsidR="00DC304F">
        <w:rPr>
          <w:rFonts w:ascii="Times New Roman" w:hAnsi="Times New Roman" w:cs="Times New Roman"/>
          <w:b/>
          <w:sz w:val="24"/>
          <w:szCs w:val="24"/>
          <w:shd w:val="clear" w:color="auto" w:fill="FFFFFF"/>
        </w:rPr>
        <w:t>No entanto, o foco desta revisão não é doenças neurodegenerativas.</w:t>
      </w:r>
    </w:p>
    <w:p w14:paraId="069F6282" w14:textId="77777777" w:rsidR="00DC304F" w:rsidRDefault="00DC304F" w:rsidP="0027252D">
      <w:pPr>
        <w:spacing w:after="0" w:line="240" w:lineRule="auto"/>
        <w:jc w:val="both"/>
        <w:rPr>
          <w:rFonts w:ascii="Times New Roman" w:hAnsi="Times New Roman" w:cs="Times New Roman"/>
          <w:b/>
          <w:color w:val="222222"/>
          <w:sz w:val="24"/>
          <w:szCs w:val="24"/>
          <w:shd w:val="clear" w:color="auto" w:fill="FFFFFF"/>
        </w:rPr>
      </w:pPr>
    </w:p>
    <w:p w14:paraId="1304BC6A" w14:textId="69551BC2" w:rsidR="00473F5B" w:rsidRPr="00D47E02" w:rsidRDefault="00473F5B" w:rsidP="0027252D">
      <w:pPr>
        <w:spacing w:after="0" w:line="240" w:lineRule="auto"/>
        <w:jc w:val="both"/>
        <w:rPr>
          <w:rFonts w:ascii="Times New Roman" w:hAnsi="Times New Roman" w:cs="Times New Roman"/>
          <w:color w:val="222222"/>
          <w:sz w:val="24"/>
          <w:szCs w:val="24"/>
          <w:shd w:val="clear" w:color="auto" w:fill="FFFFFF"/>
        </w:rPr>
      </w:pPr>
      <w:r w:rsidRPr="00D47E02">
        <w:rPr>
          <w:rFonts w:ascii="Times New Roman" w:hAnsi="Times New Roman" w:cs="Times New Roman"/>
          <w:b/>
          <w:color w:val="222222"/>
          <w:sz w:val="24"/>
          <w:szCs w:val="24"/>
          <w:shd w:val="clear" w:color="auto" w:fill="FFFFFF"/>
        </w:rPr>
        <w:t>Parecer 3</w:t>
      </w:r>
      <w:r w:rsidR="007B6875">
        <w:rPr>
          <w:rFonts w:ascii="Times New Roman" w:hAnsi="Times New Roman" w:cs="Times New Roman"/>
          <w:b/>
          <w:color w:val="222222"/>
          <w:sz w:val="24"/>
          <w:szCs w:val="24"/>
          <w:shd w:val="clear" w:color="auto" w:fill="FFFFFF"/>
        </w:rPr>
        <w:t>0</w:t>
      </w:r>
      <w:r w:rsidRPr="00D47E02">
        <w:rPr>
          <w:rFonts w:ascii="Times New Roman" w:hAnsi="Times New Roman" w:cs="Times New Roman"/>
          <w:b/>
          <w:i/>
          <w:color w:val="222222"/>
          <w:sz w:val="24"/>
          <w:szCs w:val="24"/>
          <w:shd w:val="clear" w:color="auto" w:fill="FFFFFF"/>
        </w:rPr>
        <w:t xml:space="preserve">: </w:t>
      </w:r>
      <w:r w:rsidRPr="00D47E02">
        <w:rPr>
          <w:rFonts w:ascii="Times New Roman" w:hAnsi="Times New Roman" w:cs="Times New Roman"/>
          <w:color w:val="222222"/>
          <w:sz w:val="24"/>
          <w:szCs w:val="24"/>
          <w:shd w:val="clear" w:color="auto" w:fill="FFFFFF"/>
        </w:rPr>
        <w:t>Uma ótima revisão da tabela é necessária. Há dados repetidos em algumas ocasiões. Procurar não exceder uma página. Podem ser criadas divisões entre ratos e camundongos, entre jovens e adultos/idosos, entre período de EF...</w:t>
      </w:r>
    </w:p>
    <w:p w14:paraId="04184456" w14:textId="2BAC16C6" w:rsidR="00A330D8" w:rsidRPr="00F84FD7" w:rsidRDefault="00473F5B" w:rsidP="0027252D">
      <w:pPr>
        <w:spacing w:line="240" w:lineRule="auto"/>
        <w:jc w:val="both"/>
        <w:rPr>
          <w:rFonts w:ascii="Times New Roman" w:hAnsi="Times New Roman" w:cs="Times New Roman"/>
          <w:b/>
          <w:sz w:val="24"/>
          <w:szCs w:val="24"/>
          <w:shd w:val="clear" w:color="auto" w:fill="FFFFFF"/>
        </w:rPr>
      </w:pPr>
      <w:r w:rsidRPr="00D47E02">
        <w:rPr>
          <w:rFonts w:ascii="Times New Roman" w:hAnsi="Times New Roman" w:cs="Times New Roman"/>
          <w:b/>
          <w:color w:val="222222"/>
          <w:sz w:val="24"/>
          <w:szCs w:val="24"/>
          <w:shd w:val="clear" w:color="auto" w:fill="FFFFFF"/>
        </w:rPr>
        <w:t xml:space="preserve">R: </w:t>
      </w:r>
      <w:r w:rsidRPr="00F84FD7">
        <w:rPr>
          <w:rFonts w:ascii="Times New Roman" w:hAnsi="Times New Roman" w:cs="Times New Roman"/>
          <w:b/>
          <w:sz w:val="24"/>
          <w:szCs w:val="24"/>
          <w:shd w:val="clear" w:color="auto" w:fill="FFFFFF"/>
        </w:rPr>
        <w:t xml:space="preserve">Os autores agradecem </w:t>
      </w:r>
      <w:r w:rsidR="00DC304F" w:rsidRPr="00F84FD7">
        <w:rPr>
          <w:rFonts w:ascii="Times New Roman" w:hAnsi="Times New Roman" w:cs="Times New Roman"/>
          <w:b/>
          <w:sz w:val="24"/>
          <w:szCs w:val="24"/>
          <w:shd w:val="clear" w:color="auto" w:fill="FFFFFF"/>
        </w:rPr>
        <w:t>a sugestão</w:t>
      </w:r>
      <w:r w:rsidRPr="00F84FD7">
        <w:rPr>
          <w:rFonts w:ascii="Times New Roman" w:hAnsi="Times New Roman" w:cs="Times New Roman"/>
          <w:b/>
          <w:sz w:val="24"/>
          <w:szCs w:val="24"/>
          <w:shd w:val="clear" w:color="auto" w:fill="FFFFFF"/>
        </w:rPr>
        <w:t xml:space="preserve"> do avaliador. </w:t>
      </w:r>
      <w:r w:rsidR="00DC304F" w:rsidRPr="00F84FD7">
        <w:rPr>
          <w:rFonts w:ascii="Times New Roman" w:hAnsi="Times New Roman" w:cs="Times New Roman"/>
          <w:b/>
          <w:sz w:val="24"/>
          <w:szCs w:val="24"/>
          <w:shd w:val="clear" w:color="auto" w:fill="FFFFFF"/>
        </w:rPr>
        <w:t>Favor observar que as tabelas foram distribuídas entre períodos curtos (12h-28 dias) e períodos longos (1-8 meses) de EFV.</w:t>
      </w:r>
      <w:bookmarkStart w:id="0" w:name="_GoBack"/>
      <w:bookmarkEnd w:id="0"/>
    </w:p>
    <w:sectPr w:rsidR="00A330D8" w:rsidRPr="00F84FD7" w:rsidSect="001E55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5B8"/>
    <w:rsid w:val="00035AB0"/>
    <w:rsid w:val="00145F47"/>
    <w:rsid w:val="00150DC1"/>
    <w:rsid w:val="00163779"/>
    <w:rsid w:val="001717D5"/>
    <w:rsid w:val="0017654F"/>
    <w:rsid w:val="0018799F"/>
    <w:rsid w:val="001D38D8"/>
    <w:rsid w:val="001E55B8"/>
    <w:rsid w:val="00231BC1"/>
    <w:rsid w:val="0027252D"/>
    <w:rsid w:val="002B331D"/>
    <w:rsid w:val="002D680A"/>
    <w:rsid w:val="002D7258"/>
    <w:rsid w:val="00312A09"/>
    <w:rsid w:val="0036454D"/>
    <w:rsid w:val="003A321B"/>
    <w:rsid w:val="003C3CD6"/>
    <w:rsid w:val="003E77F6"/>
    <w:rsid w:val="004018CD"/>
    <w:rsid w:val="004104A0"/>
    <w:rsid w:val="00437906"/>
    <w:rsid w:val="00437F3D"/>
    <w:rsid w:val="0045483B"/>
    <w:rsid w:val="00472F84"/>
    <w:rsid w:val="00473F5B"/>
    <w:rsid w:val="004F6026"/>
    <w:rsid w:val="004F7C6A"/>
    <w:rsid w:val="00513EAD"/>
    <w:rsid w:val="005B214B"/>
    <w:rsid w:val="005B237B"/>
    <w:rsid w:val="005F7FD1"/>
    <w:rsid w:val="00616B62"/>
    <w:rsid w:val="006733AE"/>
    <w:rsid w:val="006A52E5"/>
    <w:rsid w:val="00726112"/>
    <w:rsid w:val="007872C6"/>
    <w:rsid w:val="00791A16"/>
    <w:rsid w:val="007A0C8D"/>
    <w:rsid w:val="007B5BE2"/>
    <w:rsid w:val="007B6875"/>
    <w:rsid w:val="007B7D08"/>
    <w:rsid w:val="007D6FE5"/>
    <w:rsid w:val="007E4CBE"/>
    <w:rsid w:val="00820D24"/>
    <w:rsid w:val="008375D3"/>
    <w:rsid w:val="008C152F"/>
    <w:rsid w:val="008F1B5E"/>
    <w:rsid w:val="009D309C"/>
    <w:rsid w:val="00A06B7D"/>
    <w:rsid w:val="00A330D8"/>
    <w:rsid w:val="00A6412E"/>
    <w:rsid w:val="00AD63EB"/>
    <w:rsid w:val="00AE430B"/>
    <w:rsid w:val="00AF7404"/>
    <w:rsid w:val="00B569FE"/>
    <w:rsid w:val="00C4014C"/>
    <w:rsid w:val="00CA07AF"/>
    <w:rsid w:val="00CA585A"/>
    <w:rsid w:val="00CC6A85"/>
    <w:rsid w:val="00D22085"/>
    <w:rsid w:val="00D24D46"/>
    <w:rsid w:val="00D44581"/>
    <w:rsid w:val="00D447EB"/>
    <w:rsid w:val="00D47E02"/>
    <w:rsid w:val="00D72692"/>
    <w:rsid w:val="00D85F37"/>
    <w:rsid w:val="00D93459"/>
    <w:rsid w:val="00DC304F"/>
    <w:rsid w:val="00DC415A"/>
    <w:rsid w:val="00DC4BBA"/>
    <w:rsid w:val="00DC56A5"/>
    <w:rsid w:val="00DC6588"/>
    <w:rsid w:val="00DD3D1C"/>
    <w:rsid w:val="00E149DA"/>
    <w:rsid w:val="00E33982"/>
    <w:rsid w:val="00E763FA"/>
    <w:rsid w:val="00E86649"/>
    <w:rsid w:val="00F34451"/>
    <w:rsid w:val="00F84FD7"/>
    <w:rsid w:val="00F8524A"/>
    <w:rsid w:val="00F946DB"/>
    <w:rsid w:val="00F97135"/>
    <w:rsid w:val="00FA48B9"/>
    <w:rsid w:val="00FC25A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5AFFB3"/>
  <w15:docId w15:val="{AA14B047-37E6-4489-A6E2-16FD3F09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B569FE"/>
    <w:rPr>
      <w:sz w:val="16"/>
      <w:szCs w:val="16"/>
    </w:rPr>
  </w:style>
  <w:style w:type="paragraph" w:styleId="Textodecomentrio">
    <w:name w:val="annotation text"/>
    <w:basedOn w:val="Normal"/>
    <w:link w:val="TextodecomentrioChar"/>
    <w:uiPriority w:val="99"/>
    <w:semiHidden/>
    <w:unhideWhenUsed/>
    <w:rsid w:val="00B569F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569FE"/>
    <w:rPr>
      <w:sz w:val="20"/>
      <w:szCs w:val="20"/>
    </w:rPr>
  </w:style>
  <w:style w:type="paragraph" w:styleId="Assuntodocomentrio">
    <w:name w:val="annotation subject"/>
    <w:basedOn w:val="Textodecomentrio"/>
    <w:next w:val="Textodecomentrio"/>
    <w:link w:val="AssuntodocomentrioChar"/>
    <w:uiPriority w:val="99"/>
    <w:semiHidden/>
    <w:unhideWhenUsed/>
    <w:rsid w:val="00B569FE"/>
    <w:rPr>
      <w:b/>
      <w:bCs/>
    </w:rPr>
  </w:style>
  <w:style w:type="character" w:customStyle="1" w:styleId="AssuntodocomentrioChar">
    <w:name w:val="Assunto do comentário Char"/>
    <w:basedOn w:val="TextodecomentrioChar"/>
    <w:link w:val="Assuntodocomentrio"/>
    <w:uiPriority w:val="99"/>
    <w:semiHidden/>
    <w:rsid w:val="00B569FE"/>
    <w:rPr>
      <w:b/>
      <w:bCs/>
      <w:sz w:val="20"/>
      <w:szCs w:val="20"/>
    </w:rPr>
  </w:style>
  <w:style w:type="paragraph" w:styleId="Textodebalo">
    <w:name w:val="Balloon Text"/>
    <w:basedOn w:val="Normal"/>
    <w:link w:val="TextodebaloChar"/>
    <w:uiPriority w:val="99"/>
    <w:semiHidden/>
    <w:unhideWhenUsed/>
    <w:rsid w:val="00B569F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69FE"/>
    <w:rPr>
      <w:rFonts w:ascii="Segoe UI" w:hAnsi="Segoe UI" w:cs="Segoe UI"/>
      <w:sz w:val="18"/>
      <w:szCs w:val="18"/>
    </w:rPr>
  </w:style>
  <w:style w:type="paragraph" w:styleId="Pr-formataoHTML">
    <w:name w:val="HTML Preformatted"/>
    <w:basedOn w:val="Normal"/>
    <w:link w:val="Pr-formataoHTMLChar"/>
    <w:uiPriority w:val="99"/>
    <w:semiHidden/>
    <w:unhideWhenUsed/>
    <w:rsid w:val="00FA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A48B9"/>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30209">
      <w:bodyDiv w:val="1"/>
      <w:marLeft w:val="0"/>
      <w:marRight w:val="0"/>
      <w:marTop w:val="0"/>
      <w:marBottom w:val="0"/>
      <w:divBdr>
        <w:top w:val="none" w:sz="0" w:space="0" w:color="auto"/>
        <w:left w:val="none" w:sz="0" w:space="0" w:color="auto"/>
        <w:bottom w:val="none" w:sz="0" w:space="0" w:color="auto"/>
        <w:right w:val="none" w:sz="0" w:space="0" w:color="auto"/>
      </w:divBdr>
    </w:div>
    <w:div w:id="408162250">
      <w:bodyDiv w:val="1"/>
      <w:marLeft w:val="0"/>
      <w:marRight w:val="0"/>
      <w:marTop w:val="0"/>
      <w:marBottom w:val="0"/>
      <w:divBdr>
        <w:top w:val="none" w:sz="0" w:space="0" w:color="auto"/>
        <w:left w:val="none" w:sz="0" w:space="0" w:color="auto"/>
        <w:bottom w:val="none" w:sz="0" w:space="0" w:color="auto"/>
        <w:right w:val="none" w:sz="0" w:space="0" w:color="auto"/>
      </w:divBdr>
      <w:divsChild>
        <w:div w:id="1420711856">
          <w:marLeft w:val="0"/>
          <w:marRight w:val="0"/>
          <w:marTop w:val="30"/>
          <w:marBottom w:val="0"/>
          <w:divBdr>
            <w:top w:val="none" w:sz="0" w:space="0" w:color="auto"/>
            <w:left w:val="none" w:sz="0" w:space="0" w:color="auto"/>
            <w:bottom w:val="none" w:sz="0" w:space="0" w:color="auto"/>
            <w:right w:val="none" w:sz="0" w:space="0" w:color="auto"/>
          </w:divBdr>
          <w:divsChild>
            <w:div w:id="165383203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2526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5</Pages>
  <Words>2620</Words>
  <Characters>14149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Cristine de Paula Nascimento Castro</dc:creator>
  <cp:lastModifiedBy>Cristine de Paula Nascimento Castro</cp:lastModifiedBy>
  <cp:revision>30</cp:revision>
  <dcterms:created xsi:type="dcterms:W3CDTF">2017-11-06T13:47:00Z</dcterms:created>
  <dcterms:modified xsi:type="dcterms:W3CDTF">2017-11-07T04:10:00Z</dcterms:modified>
</cp:coreProperties>
</file>