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ED" w:rsidRPr="004F7FB1" w:rsidRDefault="00213E37" w:rsidP="00A05416">
      <w:pPr>
        <w:spacing w:line="360" w:lineRule="auto"/>
        <w:jc w:val="center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PROBLEMAS DIFUSIVOS</w:t>
      </w:r>
      <w:r w:rsidR="00A05416" w:rsidRPr="004F7FB1">
        <w:rPr>
          <w:rFonts w:ascii="Arial" w:hAnsi="Arial" w:cs="Arial"/>
          <w:b/>
        </w:rPr>
        <w:t xml:space="preserve"> TRANSIENTE</w:t>
      </w:r>
      <w:r w:rsidR="002B4CC4" w:rsidRPr="004F7FB1">
        <w:rPr>
          <w:rFonts w:ascii="Arial" w:hAnsi="Arial" w:cs="Arial"/>
          <w:b/>
        </w:rPr>
        <w:t>S</w:t>
      </w:r>
      <w:r w:rsidR="00A05416" w:rsidRPr="004F7FB1">
        <w:rPr>
          <w:rFonts w:ascii="Arial" w:hAnsi="Arial" w:cs="Arial"/>
          <w:b/>
        </w:rPr>
        <w:t xml:space="preserve"> COM PROPRIEDADES TERMOFÍSICAS VARIÁVEIS EM CÉLULAS DE COMBUSTÍVEL NUCLEAR </w:t>
      </w:r>
      <w:r w:rsidR="00C13D9B" w:rsidRPr="004F7FB1">
        <w:rPr>
          <w:rFonts w:ascii="Arial" w:hAnsi="Arial" w:cs="Arial"/>
          <w:b/>
        </w:rPr>
        <w:t>RETANGULARES</w:t>
      </w:r>
    </w:p>
    <w:p w:rsidR="00A05416" w:rsidRPr="004F7FB1" w:rsidRDefault="00A05416" w:rsidP="00A05416">
      <w:pPr>
        <w:spacing w:line="360" w:lineRule="auto"/>
        <w:jc w:val="center"/>
        <w:rPr>
          <w:rFonts w:ascii="Arial" w:hAnsi="Arial" w:cs="Arial"/>
          <w:b/>
        </w:rPr>
      </w:pPr>
    </w:p>
    <w:p w:rsidR="00D86496" w:rsidRPr="004F7FB1" w:rsidRDefault="006F5E4E" w:rsidP="00E82C04">
      <w:pPr>
        <w:jc w:val="center"/>
        <w:rPr>
          <w:rFonts w:ascii="Arial" w:hAnsi="Arial" w:cs="Arial"/>
        </w:rPr>
      </w:pPr>
      <w:r w:rsidRPr="004F7FB1">
        <w:rPr>
          <w:rFonts w:ascii="Arial" w:hAnsi="Arial" w:cs="Arial"/>
          <w:color w:val="111111"/>
          <w:shd w:val="clear" w:color="auto" w:fill="FBFBF3"/>
        </w:rPr>
        <w:t>MARCELO FERREIRA PELEGRINI</w:t>
      </w:r>
      <w:r w:rsidRPr="004F7FB1">
        <w:rPr>
          <w:rFonts w:ascii="Arial" w:hAnsi="Arial" w:cs="Arial"/>
          <w:color w:val="111111"/>
          <w:shd w:val="clear" w:color="auto" w:fill="FBFBF3"/>
          <w:vertAlign w:val="superscript"/>
        </w:rPr>
        <w:t>1</w:t>
      </w:r>
      <w:r w:rsidRPr="004F7FB1">
        <w:rPr>
          <w:rFonts w:ascii="Arial" w:hAnsi="Arial" w:cs="Arial"/>
          <w:color w:val="111111"/>
          <w:shd w:val="clear" w:color="auto" w:fill="FBFBF3"/>
        </w:rPr>
        <w:t xml:space="preserve">, </w:t>
      </w:r>
      <w:r w:rsidRPr="004F7FB1">
        <w:rPr>
          <w:rFonts w:ascii="Arial" w:hAnsi="Arial" w:cs="Arial"/>
        </w:rPr>
        <w:t>THIAGO ANTONINI ALVES</w:t>
      </w:r>
      <w:proofErr w:type="gramStart"/>
      <w:r w:rsidRPr="004F7FB1">
        <w:rPr>
          <w:rFonts w:ascii="Arial" w:hAnsi="Arial" w:cs="Arial"/>
          <w:vertAlign w:val="superscript"/>
        </w:rPr>
        <w:t>2</w:t>
      </w:r>
      <w:r w:rsidRPr="004F7FB1">
        <w:rPr>
          <w:rFonts w:ascii="Arial" w:hAnsi="Arial" w:cs="Arial"/>
        </w:rPr>
        <w:t xml:space="preserve">, </w:t>
      </w:r>
      <w:r w:rsidR="00C13D9B" w:rsidRPr="004F7FB1">
        <w:rPr>
          <w:rFonts w:ascii="Arial" w:hAnsi="Arial" w:cs="Arial"/>
        </w:rPr>
        <w:t xml:space="preserve">  </w:t>
      </w:r>
      <w:proofErr w:type="gramEnd"/>
      <w:r w:rsidR="00C13D9B" w:rsidRPr="004F7FB1">
        <w:rPr>
          <w:rFonts w:ascii="Arial" w:hAnsi="Arial" w:cs="Arial"/>
        </w:rPr>
        <w:t xml:space="preserve">                               </w:t>
      </w:r>
      <w:r w:rsidRPr="004F7FB1">
        <w:rPr>
          <w:rFonts w:ascii="Arial" w:hAnsi="Arial" w:cs="Arial"/>
          <w:color w:val="111111"/>
          <w:shd w:val="clear" w:color="auto" w:fill="FBFBF3"/>
        </w:rPr>
        <w:t>RICARDO ALAN VERDÚ RAMOS</w:t>
      </w:r>
      <w:r w:rsidRPr="004F7FB1">
        <w:rPr>
          <w:rFonts w:ascii="Arial" w:hAnsi="Arial" w:cs="Arial"/>
          <w:color w:val="111111"/>
          <w:shd w:val="clear" w:color="auto" w:fill="FBFBF3"/>
          <w:vertAlign w:val="superscript"/>
        </w:rPr>
        <w:t>3</w:t>
      </w:r>
      <w:r w:rsidRPr="004F7FB1">
        <w:rPr>
          <w:rFonts w:ascii="Arial" w:hAnsi="Arial" w:cs="Arial"/>
          <w:color w:val="111111"/>
          <w:shd w:val="clear" w:color="auto" w:fill="FBFBF3"/>
        </w:rPr>
        <w:t xml:space="preserve">, </w:t>
      </w:r>
      <w:r w:rsidRPr="004F7FB1">
        <w:rPr>
          <w:rFonts w:ascii="Arial" w:hAnsi="Arial" w:cs="Arial"/>
        </w:rPr>
        <w:t>CASSIO ROBERTO MACEDO MAIA</w:t>
      </w:r>
      <w:r w:rsidRPr="004F7FB1">
        <w:rPr>
          <w:rFonts w:ascii="Arial" w:hAnsi="Arial" w:cs="Arial"/>
          <w:vertAlign w:val="superscript"/>
        </w:rPr>
        <w:t>4</w:t>
      </w:r>
      <w:r w:rsidRPr="004F7FB1">
        <w:rPr>
          <w:rFonts w:ascii="Arial" w:hAnsi="Arial" w:cs="Arial"/>
        </w:rPr>
        <w:t xml:space="preserve"> </w:t>
      </w:r>
    </w:p>
    <w:p w:rsidR="00A05416" w:rsidRPr="004F7FB1" w:rsidRDefault="000F05BE" w:rsidP="00A05416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F7FB1">
        <w:rPr>
          <w:rFonts w:ascii="Arial" w:hAnsi="Arial" w:cs="Arial"/>
        </w:rPr>
        <w:t xml:space="preserve"> </w:t>
      </w:r>
    </w:p>
    <w:p w:rsidR="00E865D6" w:rsidRPr="004F7FB1" w:rsidRDefault="00E865D6" w:rsidP="00A05416">
      <w:pPr>
        <w:spacing w:line="360" w:lineRule="auto"/>
        <w:jc w:val="center"/>
        <w:rPr>
          <w:rFonts w:ascii="Arial" w:hAnsi="Arial" w:cs="Arial"/>
        </w:rPr>
      </w:pPr>
    </w:p>
    <w:p w:rsidR="00A05416" w:rsidRPr="004F7FB1" w:rsidRDefault="00ED6632" w:rsidP="00E82C04">
      <w:pPr>
        <w:ind w:left="567" w:right="566"/>
        <w:jc w:val="center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RESUMO</w:t>
      </w:r>
    </w:p>
    <w:p w:rsidR="00DD5B4C" w:rsidRPr="004F7FB1" w:rsidRDefault="00DD5B4C" w:rsidP="00E82C04">
      <w:pPr>
        <w:ind w:left="567" w:right="566"/>
        <w:jc w:val="both"/>
        <w:rPr>
          <w:rFonts w:ascii="Arial" w:hAnsi="Arial" w:cs="Arial"/>
        </w:rPr>
      </w:pPr>
      <w:r w:rsidRPr="004F7FB1">
        <w:rPr>
          <w:rFonts w:ascii="Arial" w:eastAsia="Calibri" w:hAnsi="Arial" w:cs="Arial"/>
        </w:rPr>
        <w:t>Neste trabalho foi apresentada a solução de problemas difusivos transientes em</w:t>
      </w:r>
      <w:r w:rsidRPr="004F7FB1">
        <w:rPr>
          <w:rFonts w:ascii="Arial" w:hAnsi="Arial" w:cs="Arial"/>
        </w:rPr>
        <w:t xml:space="preserve"> células de combustível nuclear </w:t>
      </w:r>
      <w:r w:rsidR="0087777F" w:rsidRPr="004F7FB1">
        <w:rPr>
          <w:rFonts w:ascii="Arial" w:hAnsi="Arial" w:cs="Arial"/>
        </w:rPr>
        <w:t>retangulares</w:t>
      </w:r>
      <w:r w:rsidRPr="004F7FB1">
        <w:rPr>
          <w:rFonts w:ascii="Arial" w:hAnsi="Arial" w:cs="Arial"/>
        </w:rPr>
        <w:t xml:space="preserve"> que apresentam fontes</w:t>
      </w:r>
      <w:r w:rsidR="0087777F" w:rsidRPr="004F7FB1">
        <w:rPr>
          <w:rFonts w:ascii="Arial" w:hAnsi="Arial" w:cs="Arial"/>
        </w:rPr>
        <w:t xml:space="preserve"> de geração de calor</w:t>
      </w:r>
      <w:r w:rsidRPr="004F7FB1">
        <w:rPr>
          <w:rFonts w:ascii="Arial" w:hAnsi="Arial" w:cs="Arial"/>
        </w:rPr>
        <w:t xml:space="preserve"> uniformes e propriedades termofísicas variáveis em seu domínio submetidas às condições de contorno de</w:t>
      </w:r>
      <w:r w:rsidR="00FF41DD" w:rsidRPr="004F7FB1">
        <w:rPr>
          <w:rFonts w:ascii="Arial" w:hAnsi="Arial" w:cs="Arial"/>
        </w:rPr>
        <w:t xml:space="preserve"> </w:t>
      </w:r>
      <w:proofErr w:type="spellStart"/>
      <w:r w:rsidR="00FF41DD" w:rsidRPr="004F7FB1">
        <w:rPr>
          <w:rFonts w:ascii="Arial" w:hAnsi="Arial" w:cs="Arial"/>
          <w:i/>
        </w:rPr>
        <w:t>Dirichlet</w:t>
      </w:r>
      <w:proofErr w:type="spellEnd"/>
      <w:r w:rsidRPr="004F7FB1">
        <w:rPr>
          <w:rFonts w:ascii="Arial" w:hAnsi="Arial" w:cs="Arial"/>
        </w:rPr>
        <w:t xml:space="preserve">. Para facilitar o tratamento analítico, a equação da difusão foi linearizada fazendo uso da Transformada de </w:t>
      </w:r>
      <w:proofErr w:type="spellStart"/>
      <w:r w:rsidRPr="004F7FB1">
        <w:rPr>
          <w:rFonts w:ascii="Arial" w:hAnsi="Arial" w:cs="Arial"/>
          <w:i/>
        </w:rPr>
        <w:t>Kirchhoff</w:t>
      </w:r>
      <w:proofErr w:type="spellEnd"/>
      <w:r w:rsidR="00FF41DD" w:rsidRPr="004F7FB1">
        <w:rPr>
          <w:rFonts w:ascii="Arial" w:hAnsi="Arial" w:cs="Arial"/>
        </w:rPr>
        <w:t xml:space="preserve"> sobre o potencial temperatura. </w:t>
      </w:r>
      <w:r w:rsidRPr="004F7FB1">
        <w:rPr>
          <w:rFonts w:ascii="Arial" w:hAnsi="Arial" w:cs="Arial"/>
        </w:rPr>
        <w:t xml:space="preserve">Para a determinação da distribuição da temperatura na célula de combustível a Técnica da Transformada Integral Generalizada (TTIG) foi utilizada sobre a equação da difusão no domínio. Os parâmetros físicos de interesse foram determinados para diversas razões de aspecto. Os resultados obtidos foram comparados com os da solução pela Técnica de </w:t>
      </w:r>
      <w:r w:rsidR="00064289" w:rsidRPr="004F7FB1">
        <w:rPr>
          <w:rFonts w:ascii="Arial" w:hAnsi="Arial" w:cs="Arial"/>
        </w:rPr>
        <w:t>Volumes</w:t>
      </w:r>
      <w:r w:rsidRPr="004F7FB1">
        <w:rPr>
          <w:rFonts w:ascii="Arial" w:hAnsi="Arial" w:cs="Arial"/>
        </w:rPr>
        <w:t xml:space="preserve"> Finitos utilizando o </w:t>
      </w:r>
      <w:r w:rsidRPr="004F7FB1">
        <w:rPr>
          <w:rFonts w:ascii="Arial" w:hAnsi="Arial" w:cs="Arial"/>
          <w:i/>
        </w:rPr>
        <w:t xml:space="preserve">software </w:t>
      </w:r>
      <w:r w:rsidRPr="004F7FB1">
        <w:rPr>
          <w:rFonts w:ascii="Arial" w:hAnsi="Arial" w:cs="Arial"/>
        </w:rPr>
        <w:t xml:space="preserve">comercial </w:t>
      </w:r>
      <w:r w:rsidRPr="004F7FB1">
        <w:rPr>
          <w:rFonts w:ascii="Arial" w:hAnsi="Arial" w:cs="Arial"/>
          <w:i/>
        </w:rPr>
        <w:t>ANSYS</w:t>
      </w:r>
      <w:r w:rsidRPr="004F7FB1">
        <w:rPr>
          <w:rFonts w:ascii="Arial" w:hAnsi="Arial" w:cs="Arial"/>
          <w:i/>
          <w:vertAlign w:val="superscript"/>
        </w:rPr>
        <w:t>TM</w:t>
      </w:r>
      <w:r w:rsidRPr="004F7FB1">
        <w:rPr>
          <w:rFonts w:ascii="Arial" w:hAnsi="Arial" w:cs="Arial"/>
        </w:rPr>
        <w:t>.</w:t>
      </w:r>
    </w:p>
    <w:p w:rsidR="007D4A39" w:rsidRPr="004F7FB1" w:rsidRDefault="007D4A39" w:rsidP="00E82C04">
      <w:pPr>
        <w:ind w:left="567" w:right="566"/>
        <w:jc w:val="both"/>
        <w:rPr>
          <w:rFonts w:ascii="Arial" w:hAnsi="Arial" w:cs="Arial"/>
          <w:b/>
        </w:rPr>
      </w:pPr>
    </w:p>
    <w:p w:rsidR="00A05416" w:rsidRPr="004F7FB1" w:rsidRDefault="00ED6632" w:rsidP="00E82C04">
      <w:pPr>
        <w:ind w:left="567" w:right="566"/>
        <w:jc w:val="both"/>
        <w:rPr>
          <w:rFonts w:ascii="Arial" w:hAnsi="Arial" w:cs="Arial"/>
          <w:iCs/>
          <w:color w:val="000000"/>
          <w:lang w:val="en-US"/>
        </w:rPr>
      </w:pPr>
      <w:r w:rsidRPr="004F7FB1">
        <w:rPr>
          <w:rFonts w:ascii="Arial" w:hAnsi="Arial" w:cs="Arial"/>
          <w:b/>
        </w:rPr>
        <w:t>PALAVRAS-CHAVE</w:t>
      </w:r>
      <w:r w:rsidR="00E82C04" w:rsidRPr="004F7FB1">
        <w:rPr>
          <w:rFonts w:ascii="Arial" w:hAnsi="Arial" w:cs="Arial"/>
          <w:b/>
        </w:rPr>
        <w:t>S</w:t>
      </w:r>
      <w:r w:rsidR="00A05416" w:rsidRPr="004F7FB1">
        <w:rPr>
          <w:rFonts w:ascii="Arial" w:hAnsi="Arial" w:cs="Arial"/>
          <w:b/>
        </w:rPr>
        <w:t>:</w:t>
      </w:r>
      <w:r w:rsidR="006B1C50">
        <w:rPr>
          <w:rFonts w:ascii="Arial" w:hAnsi="Arial" w:cs="Arial"/>
          <w:b/>
        </w:rPr>
        <w:t xml:space="preserve"> </w:t>
      </w:r>
      <w:r w:rsidR="00E82C04" w:rsidRPr="004F7FB1">
        <w:rPr>
          <w:rFonts w:ascii="Arial" w:hAnsi="Arial" w:cs="Arial"/>
          <w:iCs/>
          <w:color w:val="000000"/>
        </w:rPr>
        <w:t xml:space="preserve">PROBLEMAS DIFUSIVOS NÃO-LINEARES. </w:t>
      </w:r>
      <w:r w:rsidR="00E82C04" w:rsidRPr="004F7FB1">
        <w:rPr>
          <w:rFonts w:ascii="Arial" w:hAnsi="Arial" w:cs="Arial"/>
          <w:iCs/>
          <w:color w:val="000000"/>
          <w:lang w:val="en-US"/>
        </w:rPr>
        <w:t xml:space="preserve">REGIME TRANSIENTE. TRANSFORMADA INTEGRAL. TRANSFORMADA DE </w:t>
      </w:r>
      <w:r w:rsidR="00E82C04" w:rsidRPr="004F7FB1">
        <w:rPr>
          <w:rFonts w:ascii="Arial" w:hAnsi="Arial" w:cs="Arial"/>
          <w:i/>
          <w:iCs/>
          <w:color w:val="000000"/>
          <w:lang w:val="en-US"/>
        </w:rPr>
        <w:t>KIRCHHOFF.</w:t>
      </w:r>
      <w:r w:rsidR="00064289" w:rsidRPr="004F7FB1">
        <w:rPr>
          <w:rFonts w:ascii="Arial" w:hAnsi="Arial" w:cs="Arial"/>
          <w:i/>
          <w:iCs/>
          <w:color w:val="000000"/>
          <w:lang w:val="en-US"/>
        </w:rPr>
        <w:t xml:space="preserve"> </w:t>
      </w:r>
      <w:r w:rsidR="00064289" w:rsidRPr="004F7FB1">
        <w:rPr>
          <w:rFonts w:ascii="Arial" w:hAnsi="Arial" w:cs="Arial"/>
          <w:iCs/>
          <w:color w:val="000000"/>
          <w:lang w:val="en-US"/>
        </w:rPr>
        <w:t>GEOMETRIA RETANGULAR.</w:t>
      </w:r>
      <w:r w:rsidR="00E82C04" w:rsidRPr="004F7FB1">
        <w:rPr>
          <w:rFonts w:ascii="Arial" w:hAnsi="Arial" w:cs="Arial"/>
          <w:iCs/>
          <w:color w:val="000000"/>
          <w:lang w:val="en-US"/>
        </w:rPr>
        <w:t xml:space="preserve"> </w:t>
      </w:r>
    </w:p>
    <w:p w:rsidR="0028366E" w:rsidRPr="004F7FB1" w:rsidRDefault="0028366E" w:rsidP="00A05416">
      <w:pPr>
        <w:spacing w:line="360" w:lineRule="auto"/>
        <w:jc w:val="both"/>
        <w:rPr>
          <w:rFonts w:ascii="Arial" w:hAnsi="Arial" w:cs="Arial"/>
          <w:iCs/>
          <w:color w:val="000000"/>
          <w:lang w:val="en-US"/>
        </w:rPr>
      </w:pPr>
    </w:p>
    <w:p w:rsidR="00E82C04" w:rsidRPr="004F7FB1" w:rsidRDefault="00E82C04" w:rsidP="00A05416">
      <w:pPr>
        <w:spacing w:line="360" w:lineRule="auto"/>
        <w:jc w:val="both"/>
        <w:rPr>
          <w:rFonts w:ascii="Arial" w:hAnsi="Arial" w:cs="Arial"/>
          <w:iCs/>
          <w:color w:val="000000"/>
          <w:lang w:val="en-US"/>
        </w:rPr>
      </w:pPr>
    </w:p>
    <w:p w:rsidR="00DD5B4C" w:rsidRPr="004F7FB1" w:rsidRDefault="00DD5B4C" w:rsidP="0028366E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4F7FB1">
        <w:rPr>
          <w:rFonts w:ascii="Arial" w:hAnsi="Arial" w:cs="Arial"/>
          <w:b/>
          <w:lang w:val="en-US"/>
        </w:rPr>
        <w:t>TRANSIENT DIFFUSI</w:t>
      </w:r>
      <w:r w:rsidR="002B4CC4" w:rsidRPr="004F7FB1">
        <w:rPr>
          <w:rFonts w:ascii="Arial" w:hAnsi="Arial" w:cs="Arial"/>
          <w:b/>
          <w:lang w:val="en-US"/>
        </w:rPr>
        <w:t>ON</w:t>
      </w:r>
      <w:r w:rsidRPr="004F7FB1">
        <w:rPr>
          <w:rFonts w:ascii="Arial" w:hAnsi="Arial" w:cs="Arial"/>
          <w:b/>
          <w:lang w:val="en-US"/>
        </w:rPr>
        <w:t xml:space="preserve"> PROBLEMS WITH VARIABLE THERMOPHYSICAL PROPERTIES IN </w:t>
      </w:r>
      <w:r w:rsidR="00064289" w:rsidRPr="004F7FB1">
        <w:rPr>
          <w:rFonts w:ascii="Arial" w:hAnsi="Arial" w:cs="Arial"/>
          <w:b/>
          <w:lang w:val="en-US"/>
        </w:rPr>
        <w:t>RECTANGULAR</w:t>
      </w:r>
      <w:r w:rsidRPr="004F7FB1">
        <w:rPr>
          <w:rFonts w:ascii="Arial" w:hAnsi="Arial" w:cs="Arial"/>
          <w:b/>
          <w:lang w:val="en-US"/>
        </w:rPr>
        <w:t xml:space="preserve"> NUCLEAR FUEL CELL </w:t>
      </w:r>
    </w:p>
    <w:p w:rsidR="0028366E" w:rsidRPr="004F7FB1" w:rsidRDefault="0028366E" w:rsidP="0028366E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8366E" w:rsidRPr="004F7FB1" w:rsidRDefault="00ED6632" w:rsidP="00E82C04">
      <w:pPr>
        <w:ind w:left="567" w:right="567"/>
        <w:jc w:val="center"/>
        <w:rPr>
          <w:rFonts w:ascii="Arial" w:hAnsi="Arial" w:cs="Arial"/>
          <w:b/>
          <w:lang w:val="en-US"/>
        </w:rPr>
      </w:pPr>
      <w:r w:rsidRPr="004F7FB1">
        <w:rPr>
          <w:rFonts w:ascii="Arial" w:hAnsi="Arial" w:cs="Arial"/>
          <w:b/>
          <w:lang w:val="en-US"/>
        </w:rPr>
        <w:t>ABSTRACT</w:t>
      </w:r>
    </w:p>
    <w:p w:rsidR="00DD5B4C" w:rsidRPr="004F7FB1" w:rsidRDefault="00DD5B4C" w:rsidP="00E82C04">
      <w:pPr>
        <w:ind w:left="567" w:right="567"/>
        <w:jc w:val="both"/>
        <w:rPr>
          <w:rFonts w:ascii="Arial" w:hAnsi="Arial" w:cs="Arial"/>
          <w:lang w:val="en-US"/>
        </w:rPr>
      </w:pPr>
      <w:r w:rsidRPr="004F7FB1">
        <w:rPr>
          <w:rFonts w:ascii="Arial" w:eastAsia="Calibri" w:hAnsi="Arial" w:cs="Arial"/>
          <w:lang w:val="en-US"/>
        </w:rPr>
        <w:t xml:space="preserve">Transient diffusion problems solution were presented in this work considering </w:t>
      </w:r>
      <w:r w:rsidRPr="004F7FB1">
        <w:rPr>
          <w:rFonts w:ascii="Arial" w:hAnsi="Arial" w:cs="Arial"/>
          <w:lang w:val="en-US"/>
        </w:rPr>
        <w:t xml:space="preserve">cylindrical fuel cells with </w:t>
      </w:r>
      <w:r w:rsidR="00064289" w:rsidRPr="004F7FB1">
        <w:rPr>
          <w:rFonts w:ascii="Arial" w:hAnsi="Arial" w:cs="Arial"/>
          <w:lang w:val="en-US"/>
        </w:rPr>
        <w:t>rectangular</w:t>
      </w:r>
      <w:r w:rsidRPr="004F7FB1">
        <w:rPr>
          <w:rFonts w:ascii="Arial" w:hAnsi="Arial" w:cs="Arial"/>
          <w:lang w:val="en-US"/>
        </w:rPr>
        <w:t xml:space="preserve"> cross-section with uniformly distributed sources and variable </w:t>
      </w:r>
      <w:proofErr w:type="spellStart"/>
      <w:r w:rsidRPr="004F7FB1">
        <w:rPr>
          <w:rFonts w:ascii="Arial" w:hAnsi="Arial" w:cs="Arial"/>
          <w:lang w:val="en-US"/>
        </w:rPr>
        <w:t>thermophysical</w:t>
      </w:r>
      <w:proofErr w:type="spellEnd"/>
      <w:r w:rsidRPr="004F7FB1">
        <w:rPr>
          <w:rFonts w:ascii="Arial" w:hAnsi="Arial" w:cs="Arial"/>
          <w:lang w:val="en-US"/>
        </w:rPr>
        <w:t xml:space="preserve"> properties in its domain </w:t>
      </w:r>
      <w:r w:rsidRPr="004F7FB1">
        <w:rPr>
          <w:rFonts w:ascii="Arial" w:hAnsi="Arial" w:cs="Arial"/>
          <w:snapToGrid w:val="0"/>
          <w:lang w:val="en-US"/>
        </w:rPr>
        <w:t xml:space="preserve">submitted to </w:t>
      </w:r>
      <w:proofErr w:type="spellStart"/>
      <w:r w:rsidR="0087777F" w:rsidRPr="004F7FB1">
        <w:rPr>
          <w:rFonts w:ascii="Arial" w:hAnsi="Arial" w:cs="Arial"/>
          <w:i/>
          <w:snapToGrid w:val="0"/>
          <w:lang w:val="en-US"/>
        </w:rPr>
        <w:t>Dirichlet</w:t>
      </w:r>
      <w:proofErr w:type="spellEnd"/>
      <w:r w:rsidR="0087777F" w:rsidRPr="004F7FB1">
        <w:rPr>
          <w:rFonts w:ascii="Arial" w:hAnsi="Arial" w:cs="Arial"/>
          <w:i/>
          <w:snapToGrid w:val="0"/>
          <w:lang w:val="en-US"/>
        </w:rPr>
        <w:t xml:space="preserve"> </w:t>
      </w:r>
      <w:r w:rsidRPr="004F7FB1">
        <w:rPr>
          <w:rFonts w:ascii="Arial" w:hAnsi="Arial" w:cs="Arial"/>
          <w:snapToGrid w:val="0"/>
          <w:lang w:val="en-US"/>
        </w:rPr>
        <w:t>boundary conditions.</w:t>
      </w:r>
      <w:r w:rsidRPr="004F7FB1">
        <w:rPr>
          <w:rFonts w:ascii="Arial" w:hAnsi="Arial" w:cs="Arial"/>
          <w:snapToGrid w:val="0"/>
          <w:color w:val="000000"/>
          <w:lang w:val="en-US"/>
        </w:rPr>
        <w:t xml:space="preserve"> In order to facilitate the analytical treatment, the diffusion equation </w:t>
      </w:r>
      <w:proofErr w:type="gramStart"/>
      <w:r w:rsidRPr="004F7FB1">
        <w:rPr>
          <w:rFonts w:ascii="Arial" w:hAnsi="Arial" w:cs="Arial"/>
          <w:snapToGrid w:val="0"/>
          <w:color w:val="000000"/>
          <w:lang w:val="en-US"/>
        </w:rPr>
        <w:t>has been linearized</w:t>
      </w:r>
      <w:proofErr w:type="gramEnd"/>
      <w:r w:rsidRPr="004F7FB1">
        <w:rPr>
          <w:rFonts w:ascii="Arial" w:hAnsi="Arial" w:cs="Arial"/>
          <w:snapToGrid w:val="0"/>
          <w:color w:val="000000"/>
          <w:lang w:val="en-US"/>
        </w:rPr>
        <w:t xml:space="preserve"> by Kirchhoff Transform applicat</w:t>
      </w:r>
      <w:r w:rsidR="00064289" w:rsidRPr="004F7FB1">
        <w:rPr>
          <w:rFonts w:ascii="Arial" w:hAnsi="Arial" w:cs="Arial"/>
          <w:snapToGrid w:val="0"/>
          <w:color w:val="000000"/>
          <w:lang w:val="en-US"/>
        </w:rPr>
        <w:t xml:space="preserve">ion in a temperature potential. </w:t>
      </w:r>
      <w:r w:rsidRPr="004F7FB1">
        <w:rPr>
          <w:rFonts w:ascii="Arial" w:hAnsi="Arial" w:cs="Arial"/>
          <w:snapToGrid w:val="0"/>
          <w:lang w:val="en-US"/>
        </w:rPr>
        <w:t xml:space="preserve">To obtain the distribution of the temperature in the fuel cell the Generalized Integral Transform Technique (GITT) </w:t>
      </w:r>
      <w:proofErr w:type="gramStart"/>
      <w:r w:rsidRPr="004F7FB1">
        <w:rPr>
          <w:rFonts w:ascii="Arial" w:hAnsi="Arial" w:cs="Arial"/>
          <w:snapToGrid w:val="0"/>
          <w:lang w:val="en-US"/>
        </w:rPr>
        <w:t>was used</w:t>
      </w:r>
      <w:proofErr w:type="gramEnd"/>
      <w:r w:rsidRPr="004F7FB1">
        <w:rPr>
          <w:rFonts w:ascii="Arial" w:hAnsi="Arial" w:cs="Arial"/>
          <w:snapToGrid w:val="0"/>
          <w:lang w:val="en-US"/>
        </w:rPr>
        <w:t xml:space="preserve"> onto the diffusion equation in the domain of the cell.</w:t>
      </w:r>
      <w:r w:rsidRPr="004F7FB1">
        <w:rPr>
          <w:rFonts w:ascii="Arial" w:hAnsi="Arial" w:cs="Arial"/>
          <w:lang w:val="en-US"/>
        </w:rPr>
        <w:t xml:space="preserve"> Interesting physical parameters have been evaluated for several cylinder aspect ratios. The results obtained </w:t>
      </w:r>
      <w:proofErr w:type="gramStart"/>
      <w:r w:rsidRPr="004F7FB1">
        <w:rPr>
          <w:rFonts w:ascii="Arial" w:hAnsi="Arial" w:cs="Arial"/>
          <w:lang w:val="en-US"/>
        </w:rPr>
        <w:t>have been compared</w:t>
      </w:r>
      <w:proofErr w:type="gramEnd"/>
      <w:r w:rsidRPr="004F7FB1">
        <w:rPr>
          <w:rFonts w:ascii="Arial" w:hAnsi="Arial" w:cs="Arial"/>
          <w:lang w:val="en-US"/>
        </w:rPr>
        <w:t xml:space="preserve"> with finite </w:t>
      </w:r>
      <w:r w:rsidR="00064289" w:rsidRPr="004F7FB1">
        <w:rPr>
          <w:rFonts w:ascii="Arial" w:hAnsi="Arial" w:cs="Arial"/>
          <w:lang w:val="en-US"/>
        </w:rPr>
        <w:t>volume</w:t>
      </w:r>
      <w:r w:rsidRPr="004F7FB1">
        <w:rPr>
          <w:rFonts w:ascii="Arial" w:hAnsi="Arial" w:cs="Arial"/>
          <w:lang w:val="en-US"/>
        </w:rPr>
        <w:t xml:space="preserve"> solution obtained by commercial software </w:t>
      </w:r>
      <w:r w:rsidRPr="004F7FB1">
        <w:rPr>
          <w:rFonts w:ascii="Arial" w:hAnsi="Arial" w:cs="Arial"/>
          <w:i/>
          <w:lang w:val="en-US"/>
        </w:rPr>
        <w:t>ANSYS</w:t>
      </w:r>
      <w:r w:rsidRPr="004F7FB1">
        <w:rPr>
          <w:rFonts w:ascii="Arial" w:hAnsi="Arial" w:cs="Arial"/>
          <w:i/>
          <w:vertAlign w:val="superscript"/>
          <w:lang w:val="en-US"/>
        </w:rPr>
        <w:t>TM</w:t>
      </w:r>
      <w:r w:rsidR="007D4A39" w:rsidRPr="004F7FB1">
        <w:rPr>
          <w:rFonts w:ascii="Arial" w:hAnsi="Arial" w:cs="Arial"/>
          <w:lang w:val="en-US"/>
        </w:rPr>
        <w:t>.</w:t>
      </w:r>
    </w:p>
    <w:p w:rsidR="0028366E" w:rsidRPr="004F7FB1" w:rsidRDefault="0028366E" w:rsidP="00E82C04">
      <w:pPr>
        <w:ind w:left="567" w:right="567"/>
        <w:jc w:val="both"/>
        <w:rPr>
          <w:rFonts w:ascii="Arial" w:hAnsi="Arial" w:cs="Arial"/>
          <w:sz w:val="12"/>
          <w:szCs w:val="12"/>
          <w:lang w:val="en-US"/>
        </w:rPr>
      </w:pPr>
    </w:p>
    <w:p w:rsidR="007D4A39" w:rsidRPr="004F7FB1" w:rsidRDefault="007D4A39" w:rsidP="00E82C04">
      <w:pPr>
        <w:ind w:left="567" w:right="567"/>
        <w:jc w:val="both"/>
        <w:rPr>
          <w:rFonts w:ascii="Arial" w:hAnsi="Arial" w:cs="Arial"/>
          <w:lang w:val="en-US"/>
        </w:rPr>
      </w:pPr>
    </w:p>
    <w:p w:rsidR="0028366E" w:rsidRPr="004F7FB1" w:rsidRDefault="00ED6632" w:rsidP="00E82C04">
      <w:pPr>
        <w:ind w:left="567" w:right="567"/>
        <w:jc w:val="both"/>
        <w:rPr>
          <w:rFonts w:ascii="Arial" w:hAnsi="Arial" w:cs="Arial"/>
        </w:rPr>
      </w:pPr>
      <w:r w:rsidRPr="004F7FB1">
        <w:rPr>
          <w:rFonts w:ascii="Arial" w:hAnsi="Arial" w:cs="Arial"/>
          <w:b/>
          <w:lang w:val="en-US"/>
        </w:rPr>
        <w:t>KEYWORDS</w:t>
      </w:r>
      <w:r w:rsidR="0028366E" w:rsidRPr="004F7FB1">
        <w:rPr>
          <w:rFonts w:ascii="Arial" w:hAnsi="Arial" w:cs="Arial"/>
          <w:b/>
          <w:lang w:val="en-US"/>
        </w:rPr>
        <w:t xml:space="preserve">: </w:t>
      </w:r>
      <w:r w:rsidR="00064289" w:rsidRPr="004F7FB1">
        <w:rPr>
          <w:rFonts w:ascii="Arial" w:hAnsi="Arial" w:cs="Arial"/>
          <w:lang w:val="en-US"/>
        </w:rPr>
        <w:t xml:space="preserve">NON-LINEAR DIFFUSION PROBLEMS.  </w:t>
      </w:r>
      <w:r w:rsidR="00064289" w:rsidRPr="004F7FB1">
        <w:rPr>
          <w:rFonts w:ascii="Arial" w:hAnsi="Arial" w:cs="Arial"/>
        </w:rPr>
        <w:t>TRANSIENT REGIME.  INTEGRAL TRANSFORM. KIRCHHOFF TRANSFORM. RECTANGULAR GEOMETRY</w:t>
      </w:r>
      <w:r w:rsidR="002B4CC4" w:rsidRPr="004F7FB1">
        <w:rPr>
          <w:rFonts w:ascii="Arial" w:hAnsi="Arial" w:cs="Arial"/>
        </w:rPr>
        <w:t>.</w:t>
      </w:r>
    </w:p>
    <w:p w:rsidR="00064289" w:rsidRPr="004F7FB1" w:rsidRDefault="00064289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230FEF" w:rsidRPr="004F7FB1" w:rsidRDefault="00230FEF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230FEF" w:rsidRPr="004F7FB1" w:rsidRDefault="00230FEF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230FEF" w:rsidRPr="004F7FB1" w:rsidRDefault="00230FEF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230FEF" w:rsidRPr="004F7FB1" w:rsidRDefault="00230FEF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064289" w:rsidRPr="004F7FB1" w:rsidRDefault="00064289" w:rsidP="00E82C04">
      <w:pPr>
        <w:ind w:left="567" w:right="567"/>
        <w:jc w:val="both"/>
        <w:rPr>
          <w:rFonts w:ascii="Arial" w:hAnsi="Arial" w:cs="Arial"/>
          <w:iCs/>
          <w:color w:val="000000"/>
        </w:rPr>
      </w:pPr>
    </w:p>
    <w:p w:rsidR="0028366E" w:rsidRPr="004F7FB1" w:rsidRDefault="0028366E" w:rsidP="00A05416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lastRenderedPageBreak/>
        <w:t>1. INTRODUÇÃO</w:t>
      </w:r>
    </w:p>
    <w:p w:rsidR="0028366E" w:rsidRPr="004F7FB1" w:rsidRDefault="0028366E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As células de combustível em reatores nucleares de potência apresentam dimensões reduzidas e liberam altas taxas de energia térmica proveniente da reação de fissão nuclear do elemento físsil</w:t>
      </w:r>
      <w:r w:rsidR="00332F43" w:rsidRPr="004F7FB1">
        <w:rPr>
          <w:rFonts w:ascii="Arial" w:hAnsi="Arial" w:cs="Arial"/>
        </w:rPr>
        <w:t xml:space="preserve"> [1]</w:t>
      </w:r>
      <w:r w:rsidRPr="004F7FB1">
        <w:rPr>
          <w:rFonts w:ascii="Arial" w:hAnsi="Arial" w:cs="Arial"/>
        </w:rPr>
        <w:t>. Do ponto de vista econômico, uma maior eficiência na transferência da energia gerada pelo elemento físsil para o fluido de trabalho, possibilita a construção de reatores de menores dimensões, bem como o estabelecimento de um inventário menor de combustível nuclear</w:t>
      </w:r>
      <w:r w:rsidR="00332F43" w:rsidRPr="004F7FB1">
        <w:rPr>
          <w:rFonts w:ascii="Arial" w:hAnsi="Arial" w:cs="Arial"/>
        </w:rPr>
        <w:t xml:space="preserve"> [2]</w:t>
      </w:r>
      <w:r w:rsidRPr="004F7FB1">
        <w:rPr>
          <w:rFonts w:ascii="Arial" w:hAnsi="Arial" w:cs="Arial"/>
        </w:rPr>
        <w:t>. Dessa forma, entre os diversos fatores que influenciam o processo de transferência de calor, as dimensões geométricas e o formato desses elementos desempenham um papel preponderante</w:t>
      </w:r>
      <w:r w:rsidR="00332F43" w:rsidRPr="004F7FB1">
        <w:rPr>
          <w:rFonts w:ascii="Arial" w:hAnsi="Arial" w:cs="Arial"/>
        </w:rPr>
        <w:t xml:space="preserve"> [3]</w:t>
      </w:r>
      <w:r w:rsidRPr="004F7FB1">
        <w:rPr>
          <w:rFonts w:ascii="Arial" w:hAnsi="Arial" w:cs="Arial"/>
        </w:rPr>
        <w:t>.</w:t>
      </w:r>
    </w:p>
    <w:p w:rsidR="0028366E" w:rsidRPr="004F7FB1" w:rsidRDefault="0028366E" w:rsidP="00E82C04">
      <w:pPr>
        <w:pStyle w:val="Ttulo"/>
        <w:spacing w:line="360" w:lineRule="auto"/>
        <w:ind w:firstLine="851"/>
        <w:jc w:val="both"/>
        <w:rPr>
          <w:rFonts w:ascii="Arial" w:hAnsi="Arial" w:cs="Arial"/>
          <w:b w:val="0"/>
          <w:sz w:val="22"/>
          <w:szCs w:val="22"/>
        </w:rPr>
      </w:pPr>
      <w:r w:rsidRPr="004F7FB1">
        <w:rPr>
          <w:rFonts w:ascii="Arial" w:hAnsi="Arial" w:cs="Arial"/>
          <w:b w:val="0"/>
          <w:sz w:val="22"/>
          <w:szCs w:val="22"/>
        </w:rPr>
        <w:t>Diante da necessidade de solução mais precisa para modelos físicos realísticos é imperativo o contínuo desenvolvimento de novas metodologias que possa contemplar, por exemplo, o acoplamento entre as equações de conservação, a não-linearidade das relações constitutivas, processos com mudança de fase, a presença de contornos com geometria não</w:t>
      </w:r>
      <w:r w:rsidR="00FF7BA3" w:rsidRPr="004F7FB1">
        <w:rPr>
          <w:rFonts w:ascii="Arial" w:hAnsi="Arial" w:cs="Arial"/>
          <w:b w:val="0"/>
          <w:sz w:val="22"/>
          <w:szCs w:val="22"/>
        </w:rPr>
        <w:t>-</w:t>
      </w:r>
      <w:r w:rsidRPr="004F7FB1">
        <w:rPr>
          <w:rFonts w:ascii="Arial" w:hAnsi="Arial" w:cs="Arial"/>
          <w:b w:val="0"/>
          <w:sz w:val="22"/>
          <w:szCs w:val="22"/>
        </w:rPr>
        <w:t>regular, problemas com fronteiras móveis, condições de contorno não-lineares, entre outros</w:t>
      </w:r>
      <w:r w:rsidR="00332F43" w:rsidRPr="004F7FB1">
        <w:rPr>
          <w:rFonts w:ascii="Arial" w:hAnsi="Arial" w:cs="Arial"/>
          <w:b w:val="0"/>
          <w:sz w:val="22"/>
          <w:szCs w:val="22"/>
        </w:rPr>
        <w:t xml:space="preserve"> [</w:t>
      </w:r>
      <w:proofErr w:type="gramStart"/>
      <w:r w:rsidR="00332F43" w:rsidRPr="004F7FB1">
        <w:rPr>
          <w:rFonts w:ascii="Arial" w:hAnsi="Arial" w:cs="Arial"/>
          <w:b w:val="0"/>
          <w:sz w:val="22"/>
          <w:szCs w:val="22"/>
        </w:rPr>
        <w:t>4]</w:t>
      </w:r>
      <w:r w:rsidR="00FF7BA3" w:rsidRPr="004F7FB1">
        <w:rPr>
          <w:rFonts w:ascii="Arial" w:hAnsi="Arial" w:cs="Arial"/>
          <w:b w:val="0"/>
          <w:sz w:val="22"/>
          <w:szCs w:val="22"/>
        </w:rPr>
        <w:t>-</w:t>
      </w:r>
      <w:proofErr w:type="gramEnd"/>
      <w:r w:rsidR="00FF7BA3" w:rsidRPr="004F7FB1">
        <w:rPr>
          <w:rFonts w:ascii="Arial" w:hAnsi="Arial" w:cs="Arial"/>
          <w:b w:val="0"/>
          <w:sz w:val="22"/>
          <w:szCs w:val="22"/>
        </w:rPr>
        <w:t>[</w:t>
      </w:r>
      <w:r w:rsidR="00AB443C">
        <w:rPr>
          <w:rFonts w:ascii="Arial" w:hAnsi="Arial" w:cs="Arial"/>
          <w:b w:val="0"/>
          <w:sz w:val="22"/>
          <w:szCs w:val="22"/>
        </w:rPr>
        <w:t>1</w:t>
      </w:r>
      <w:r w:rsidR="00FF7BA3" w:rsidRPr="004F7FB1">
        <w:rPr>
          <w:rFonts w:ascii="Arial" w:hAnsi="Arial" w:cs="Arial"/>
          <w:b w:val="0"/>
          <w:sz w:val="22"/>
          <w:szCs w:val="22"/>
        </w:rPr>
        <w:t>6]</w:t>
      </w:r>
      <w:r w:rsidRPr="004F7FB1">
        <w:rPr>
          <w:rFonts w:ascii="Arial" w:hAnsi="Arial" w:cs="Arial"/>
          <w:b w:val="0"/>
          <w:sz w:val="22"/>
          <w:szCs w:val="22"/>
        </w:rPr>
        <w:t xml:space="preserve">. </w:t>
      </w:r>
    </w:p>
    <w:p w:rsidR="0028366E" w:rsidRPr="004F7FB1" w:rsidRDefault="0028366E" w:rsidP="00E82C04">
      <w:pPr>
        <w:pStyle w:val="Ttulo"/>
        <w:spacing w:line="360" w:lineRule="auto"/>
        <w:ind w:firstLine="851"/>
        <w:jc w:val="both"/>
        <w:rPr>
          <w:rFonts w:ascii="Arial" w:hAnsi="Arial" w:cs="Arial"/>
          <w:b w:val="0"/>
          <w:sz w:val="22"/>
          <w:szCs w:val="22"/>
        </w:rPr>
      </w:pPr>
      <w:r w:rsidRPr="004F7FB1">
        <w:rPr>
          <w:rFonts w:ascii="Arial" w:hAnsi="Arial" w:cs="Arial"/>
          <w:b w:val="0"/>
          <w:sz w:val="22"/>
          <w:szCs w:val="22"/>
        </w:rPr>
        <w:t xml:space="preserve">Neste contexto, técnicas híbridas analítico-numéricas vêm ganhando destaque em diversas áreas de interesse da </w:t>
      </w:r>
      <w:r w:rsidR="009F197E" w:rsidRPr="004F7FB1">
        <w:rPr>
          <w:rFonts w:ascii="Arial" w:hAnsi="Arial" w:cs="Arial"/>
          <w:b w:val="0"/>
          <w:sz w:val="22"/>
          <w:szCs w:val="22"/>
        </w:rPr>
        <w:t>E</w:t>
      </w:r>
      <w:r w:rsidRPr="004F7FB1">
        <w:rPr>
          <w:rFonts w:ascii="Arial" w:hAnsi="Arial" w:cs="Arial"/>
          <w:b w:val="0"/>
          <w:sz w:val="22"/>
          <w:szCs w:val="22"/>
        </w:rPr>
        <w:t>ngenharia, por garantirem maior confiabilidade dos resultados por elas obtidos. Em particular, a Técnica da Transformada Integral Generalizada – TTIG</w:t>
      </w:r>
      <w:r w:rsidR="002C5AAB" w:rsidRPr="004F7FB1">
        <w:rPr>
          <w:rFonts w:ascii="Arial" w:hAnsi="Arial" w:cs="Arial"/>
          <w:b w:val="0"/>
          <w:sz w:val="22"/>
          <w:szCs w:val="22"/>
        </w:rPr>
        <w:t xml:space="preserve"> [</w:t>
      </w:r>
      <w:r w:rsidR="00AB443C">
        <w:rPr>
          <w:rFonts w:ascii="Arial" w:hAnsi="Arial" w:cs="Arial"/>
          <w:b w:val="0"/>
          <w:sz w:val="22"/>
          <w:szCs w:val="22"/>
        </w:rPr>
        <w:t>1</w:t>
      </w:r>
      <w:r w:rsidR="00FF7BA3" w:rsidRPr="004F7FB1">
        <w:rPr>
          <w:rFonts w:ascii="Arial" w:hAnsi="Arial" w:cs="Arial"/>
          <w:b w:val="0"/>
          <w:sz w:val="22"/>
          <w:szCs w:val="22"/>
        </w:rPr>
        <w:t>7</w:t>
      </w:r>
      <w:r w:rsidR="002C5AAB" w:rsidRPr="004F7FB1">
        <w:rPr>
          <w:rFonts w:ascii="Arial" w:hAnsi="Arial" w:cs="Arial"/>
          <w:b w:val="0"/>
          <w:sz w:val="22"/>
          <w:szCs w:val="22"/>
        </w:rPr>
        <w:t>]</w:t>
      </w:r>
      <w:r w:rsidRPr="004F7FB1">
        <w:rPr>
          <w:rFonts w:ascii="Arial" w:hAnsi="Arial" w:cs="Arial"/>
          <w:b w:val="0"/>
          <w:sz w:val="22"/>
          <w:szCs w:val="22"/>
        </w:rPr>
        <w:t xml:space="preserve">, é uma ferramenta com estas características e vem demonstrando ser poderosa e eficiente na solução de problemas de transferência de calor e massa, os quais, geralmente, não possuem solução pelas técnicas analíticas clássicas. </w:t>
      </w:r>
    </w:p>
    <w:p w:rsidR="0028366E" w:rsidRPr="004F7FB1" w:rsidRDefault="0028366E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Neste sentido, o presente trabalho apresenta a solução de problemas difusivos transientes com fontes</w:t>
      </w:r>
      <w:r w:rsidR="009F197E" w:rsidRPr="004F7FB1">
        <w:rPr>
          <w:rFonts w:ascii="Arial" w:hAnsi="Arial" w:cs="Arial"/>
        </w:rPr>
        <w:t xml:space="preserve"> de geração de calor</w:t>
      </w:r>
      <w:r w:rsidRPr="004F7FB1">
        <w:rPr>
          <w:rFonts w:ascii="Arial" w:hAnsi="Arial" w:cs="Arial"/>
        </w:rPr>
        <w:t xml:space="preserve"> uniformemente distribuídas em células cilíndricas de seção transversal </w:t>
      </w:r>
      <w:r w:rsidR="009F197E" w:rsidRPr="004F7FB1">
        <w:rPr>
          <w:rFonts w:ascii="Arial" w:hAnsi="Arial" w:cs="Arial"/>
        </w:rPr>
        <w:t>retangular</w:t>
      </w:r>
      <w:r w:rsidRPr="004F7FB1">
        <w:rPr>
          <w:rFonts w:ascii="Arial" w:hAnsi="Arial" w:cs="Arial"/>
        </w:rPr>
        <w:t xml:space="preserve"> e que utilizam o dióxido de urânio, UO</w:t>
      </w:r>
      <w:r w:rsidRPr="004F7FB1">
        <w:rPr>
          <w:rFonts w:ascii="Arial" w:hAnsi="Arial" w:cs="Arial"/>
          <w:vertAlign w:val="subscript"/>
        </w:rPr>
        <w:t>2</w:t>
      </w:r>
      <w:r w:rsidRPr="004F7FB1">
        <w:rPr>
          <w:rFonts w:ascii="Arial" w:hAnsi="Arial" w:cs="Arial"/>
        </w:rPr>
        <w:t xml:space="preserve">, como combustível. Para esta análise, </w:t>
      </w:r>
      <w:r w:rsidR="0008792C" w:rsidRPr="004F7FB1">
        <w:rPr>
          <w:rFonts w:ascii="Arial" w:hAnsi="Arial" w:cs="Arial"/>
        </w:rPr>
        <w:t xml:space="preserve">foram </w:t>
      </w:r>
      <w:r w:rsidRPr="004F7FB1">
        <w:rPr>
          <w:rFonts w:ascii="Arial" w:hAnsi="Arial" w:cs="Arial"/>
        </w:rPr>
        <w:t>considera</w:t>
      </w:r>
      <w:r w:rsidR="0008792C" w:rsidRPr="004F7FB1">
        <w:rPr>
          <w:rFonts w:ascii="Arial" w:hAnsi="Arial" w:cs="Arial"/>
        </w:rPr>
        <w:t>d</w:t>
      </w:r>
      <w:r w:rsidRPr="004F7FB1">
        <w:rPr>
          <w:rFonts w:ascii="Arial" w:hAnsi="Arial" w:cs="Arial"/>
        </w:rPr>
        <w:t>as propriedades termofísicas variáveis, perfil de temperatura inicial uniforme e condiç</w:t>
      </w:r>
      <w:r w:rsidR="005D17F9" w:rsidRPr="004F7FB1">
        <w:rPr>
          <w:rFonts w:ascii="Arial" w:hAnsi="Arial" w:cs="Arial"/>
        </w:rPr>
        <w:t>ão</w:t>
      </w:r>
      <w:r w:rsidRPr="004F7FB1">
        <w:rPr>
          <w:rFonts w:ascii="Arial" w:hAnsi="Arial" w:cs="Arial"/>
        </w:rPr>
        <w:t xml:space="preserve"> de contorno de </w:t>
      </w:r>
      <w:proofErr w:type="spellStart"/>
      <w:r w:rsidR="004D3CCD" w:rsidRPr="004F7FB1">
        <w:rPr>
          <w:rFonts w:ascii="Arial" w:hAnsi="Arial" w:cs="Arial"/>
          <w:i/>
        </w:rPr>
        <w:t>Dirichlet</w:t>
      </w:r>
      <w:proofErr w:type="spellEnd"/>
      <w:r w:rsidRPr="004F7FB1">
        <w:rPr>
          <w:rFonts w:ascii="Arial" w:hAnsi="Arial" w:cs="Arial"/>
        </w:rPr>
        <w:t xml:space="preserve">. Devido à natureza não-linear da equação da difusão do problema proposto, a Técnica da Transformada de </w:t>
      </w:r>
      <w:proofErr w:type="spellStart"/>
      <w:r w:rsidRPr="004F7FB1">
        <w:rPr>
          <w:rFonts w:ascii="Arial" w:hAnsi="Arial" w:cs="Arial"/>
          <w:i/>
        </w:rPr>
        <w:t>Kirchhoff</w:t>
      </w:r>
      <w:proofErr w:type="spellEnd"/>
      <w:r w:rsidR="009F197E" w:rsidRPr="004F7FB1">
        <w:rPr>
          <w:rFonts w:ascii="Arial" w:hAnsi="Arial" w:cs="Arial"/>
          <w:i/>
        </w:rPr>
        <w:t xml:space="preserve"> </w:t>
      </w:r>
      <w:r w:rsidR="009F197E" w:rsidRPr="004F7FB1">
        <w:rPr>
          <w:rFonts w:ascii="Arial" w:hAnsi="Arial" w:cs="Arial"/>
        </w:rPr>
        <w:t>foi aplicada</w:t>
      </w:r>
      <w:r w:rsidRPr="004F7FB1">
        <w:rPr>
          <w:rFonts w:ascii="Arial" w:hAnsi="Arial" w:cs="Arial"/>
        </w:rPr>
        <w:t xml:space="preserve"> para a linearização do termo difusivo da equação da energia. Feito isso, a equação da energia resultante </w:t>
      </w:r>
      <w:r w:rsidR="009F197E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resolvida através da aplicação da TTIG e a evolução d</w:t>
      </w:r>
      <w:r w:rsidR="004D3CCD" w:rsidRPr="004F7FB1">
        <w:rPr>
          <w:rFonts w:ascii="Arial" w:hAnsi="Arial" w:cs="Arial"/>
        </w:rPr>
        <w:t>a</w:t>
      </w:r>
      <w:r w:rsidRPr="004F7FB1">
        <w:rPr>
          <w:rFonts w:ascii="Arial" w:hAnsi="Arial" w:cs="Arial"/>
        </w:rPr>
        <w:t xml:space="preserve"> </w:t>
      </w:r>
      <w:r w:rsidR="004D3CCD" w:rsidRPr="004F7FB1">
        <w:rPr>
          <w:rFonts w:ascii="Arial" w:hAnsi="Arial" w:cs="Arial"/>
        </w:rPr>
        <w:t>distribuição</w:t>
      </w:r>
      <w:r w:rsidRPr="004F7FB1">
        <w:rPr>
          <w:rFonts w:ascii="Arial" w:hAnsi="Arial" w:cs="Arial"/>
        </w:rPr>
        <w:t xml:space="preserve"> de temperatura </w:t>
      </w:r>
      <w:r w:rsidR="009F197E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determinada utilizando-se corretamente às fórmulas de inversão de todas as transformações efetuadas. </w:t>
      </w:r>
      <w:r w:rsidR="0008792C" w:rsidRPr="004F7FB1">
        <w:rPr>
          <w:rFonts w:ascii="Arial" w:hAnsi="Arial" w:cs="Arial"/>
        </w:rPr>
        <w:t>Os</w:t>
      </w:r>
      <w:r w:rsidRPr="004F7FB1">
        <w:rPr>
          <w:rFonts w:ascii="Arial" w:hAnsi="Arial" w:cs="Arial"/>
        </w:rPr>
        <w:t xml:space="preserve"> parâmetros físicos de interesse para diversos formatos </w:t>
      </w:r>
      <w:r w:rsidR="009F197E" w:rsidRPr="004F7FB1">
        <w:rPr>
          <w:rFonts w:ascii="Arial" w:hAnsi="Arial" w:cs="Arial"/>
        </w:rPr>
        <w:t>retangulares</w:t>
      </w:r>
      <w:r w:rsidR="0008792C" w:rsidRPr="004F7FB1">
        <w:rPr>
          <w:rFonts w:ascii="Arial" w:hAnsi="Arial" w:cs="Arial"/>
        </w:rPr>
        <w:t xml:space="preserve"> foram, então, calculados e</w:t>
      </w:r>
      <w:r w:rsidRPr="004F7FB1">
        <w:rPr>
          <w:rFonts w:ascii="Arial" w:hAnsi="Arial" w:cs="Arial"/>
        </w:rPr>
        <w:t xml:space="preserve"> </w:t>
      </w:r>
      <w:r w:rsidR="0008792C" w:rsidRPr="004F7FB1">
        <w:rPr>
          <w:rFonts w:ascii="Arial" w:hAnsi="Arial" w:cs="Arial"/>
        </w:rPr>
        <w:t>comparados</w:t>
      </w:r>
      <w:r w:rsidRPr="004F7FB1">
        <w:rPr>
          <w:rFonts w:ascii="Arial" w:hAnsi="Arial" w:cs="Arial"/>
        </w:rPr>
        <w:t xml:space="preserve">, quando possível, com os resultados obtidos numericamente através da </w:t>
      </w:r>
      <w:r w:rsidR="004D3CCD" w:rsidRPr="004F7FB1">
        <w:rPr>
          <w:rFonts w:ascii="Arial" w:hAnsi="Arial" w:cs="Arial"/>
        </w:rPr>
        <w:t>T</w:t>
      </w:r>
      <w:r w:rsidRPr="004F7FB1">
        <w:rPr>
          <w:rFonts w:ascii="Arial" w:hAnsi="Arial" w:cs="Arial"/>
        </w:rPr>
        <w:t xml:space="preserve">écnica de </w:t>
      </w:r>
      <w:r w:rsidR="005D17F9" w:rsidRPr="004F7FB1">
        <w:rPr>
          <w:rFonts w:ascii="Arial" w:hAnsi="Arial" w:cs="Arial"/>
        </w:rPr>
        <w:t>Volumes</w:t>
      </w:r>
      <w:r w:rsidRPr="004F7FB1">
        <w:rPr>
          <w:rFonts w:ascii="Arial" w:hAnsi="Arial" w:cs="Arial"/>
        </w:rPr>
        <w:t xml:space="preserve"> </w:t>
      </w:r>
      <w:r w:rsidR="004D3CCD" w:rsidRPr="004F7FB1">
        <w:rPr>
          <w:rFonts w:ascii="Arial" w:hAnsi="Arial" w:cs="Arial"/>
        </w:rPr>
        <w:t>F</w:t>
      </w:r>
      <w:r w:rsidRPr="004F7FB1">
        <w:rPr>
          <w:rFonts w:ascii="Arial" w:hAnsi="Arial" w:cs="Arial"/>
        </w:rPr>
        <w:t xml:space="preserve">initos com o auxílio do </w:t>
      </w:r>
      <w:r w:rsidRPr="004F7FB1">
        <w:rPr>
          <w:rFonts w:ascii="Arial" w:hAnsi="Arial" w:cs="Arial"/>
          <w:i/>
        </w:rPr>
        <w:t>software</w:t>
      </w:r>
      <w:r w:rsidR="004D3CCD" w:rsidRPr="004F7FB1">
        <w:rPr>
          <w:rFonts w:ascii="Arial" w:hAnsi="Arial" w:cs="Arial"/>
          <w:i/>
        </w:rPr>
        <w:t xml:space="preserve"> </w:t>
      </w:r>
      <w:r w:rsidR="004D3CCD" w:rsidRPr="004F7FB1">
        <w:rPr>
          <w:rFonts w:ascii="Arial" w:hAnsi="Arial" w:cs="Arial"/>
        </w:rPr>
        <w:t>comercial</w:t>
      </w:r>
      <w:r w:rsidRPr="004F7FB1">
        <w:rPr>
          <w:rFonts w:ascii="Arial" w:hAnsi="Arial" w:cs="Arial"/>
          <w:i/>
        </w:rPr>
        <w:t xml:space="preserve"> ANSYS</w:t>
      </w:r>
      <w:r w:rsidR="004D3CCD" w:rsidRPr="004F7FB1">
        <w:rPr>
          <w:rFonts w:ascii="Arial" w:hAnsi="Arial" w:cs="Arial"/>
          <w:i/>
          <w:vertAlign w:val="superscript"/>
        </w:rPr>
        <w:t>TM</w:t>
      </w:r>
      <w:r w:rsidRPr="004F7FB1">
        <w:rPr>
          <w:rFonts w:ascii="Arial" w:hAnsi="Arial" w:cs="Arial"/>
        </w:rPr>
        <w:t>.</w:t>
      </w:r>
    </w:p>
    <w:p w:rsidR="005D17F9" w:rsidRPr="004F7FB1" w:rsidRDefault="005D17F9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D17F9" w:rsidRPr="004F7FB1" w:rsidRDefault="005D17F9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26293" w:rsidRPr="004F7FB1" w:rsidRDefault="00C26293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26293" w:rsidRPr="004F7FB1" w:rsidRDefault="00F21AD4" w:rsidP="00C26293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lastRenderedPageBreak/>
        <w:t>2. FORMULAÇÃO MATEMÁTICA</w:t>
      </w:r>
    </w:p>
    <w:p w:rsidR="00E82C04" w:rsidRPr="004F7FB1" w:rsidRDefault="00E82C04" w:rsidP="00E63B7F">
      <w:pPr>
        <w:pStyle w:val="SectionBody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21AD4" w:rsidRPr="004F7FB1" w:rsidRDefault="00F21AD4" w:rsidP="00E82C04">
      <w:pPr>
        <w:pStyle w:val="SectionBody"/>
        <w:spacing w:line="360" w:lineRule="auto"/>
        <w:ind w:firstLine="851"/>
        <w:rPr>
          <w:rFonts w:ascii="Arial" w:hAnsi="Arial" w:cs="Arial"/>
          <w:sz w:val="22"/>
          <w:szCs w:val="22"/>
          <w:lang w:val="pt-BR"/>
        </w:rPr>
      </w:pPr>
      <w:r w:rsidRPr="004F7FB1">
        <w:rPr>
          <w:rFonts w:ascii="Arial" w:hAnsi="Arial" w:cs="Arial"/>
          <w:sz w:val="22"/>
          <w:szCs w:val="22"/>
          <w:lang w:val="pt-BR"/>
        </w:rPr>
        <w:t xml:space="preserve">Conforme proposto, </w:t>
      </w:r>
      <w:r w:rsidR="005D17F9" w:rsidRPr="004F7FB1">
        <w:rPr>
          <w:rFonts w:ascii="Arial" w:hAnsi="Arial" w:cs="Arial"/>
          <w:sz w:val="22"/>
          <w:szCs w:val="22"/>
          <w:lang w:val="pt-BR"/>
        </w:rPr>
        <w:t>foi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estabelecido que o </w:t>
      </w:r>
      <w:proofErr w:type="spellStart"/>
      <w:r w:rsidRPr="004F7FB1">
        <w:rPr>
          <w:rFonts w:ascii="Arial" w:hAnsi="Arial" w:cs="Arial"/>
          <w:sz w:val="22"/>
          <w:szCs w:val="22"/>
          <w:lang w:val="pt-BR"/>
        </w:rPr>
        <w:t>termo</w:t>
      </w:r>
      <w:r w:rsidR="00E63B7F" w:rsidRPr="004F7FB1">
        <w:rPr>
          <w:rFonts w:ascii="Arial" w:hAnsi="Arial" w:cs="Arial"/>
          <w:sz w:val="22"/>
          <w:szCs w:val="22"/>
          <w:lang w:val="pt-BR"/>
        </w:rPr>
        <w:t>-</w:t>
      </w:r>
      <w:r w:rsidRPr="004F7FB1">
        <w:rPr>
          <w:rFonts w:ascii="Arial" w:hAnsi="Arial" w:cs="Arial"/>
          <w:sz w:val="22"/>
          <w:szCs w:val="22"/>
          <w:lang w:val="pt-BR"/>
        </w:rPr>
        <w:t>fonte</w:t>
      </w:r>
      <w:proofErr w:type="spellEnd"/>
      <w:r w:rsidRPr="004F7FB1">
        <w:rPr>
          <w:rFonts w:ascii="Arial" w:hAnsi="Arial" w:cs="Arial"/>
          <w:sz w:val="22"/>
          <w:szCs w:val="22"/>
          <w:lang w:val="pt-BR"/>
        </w:rPr>
        <w:t xml:space="preserve"> no problema físico estudado é uniformemente distribuído na pastilha de combustível. Não </w:t>
      </w:r>
      <w:r w:rsidR="005D17F9" w:rsidRPr="004F7FB1">
        <w:rPr>
          <w:rFonts w:ascii="Arial" w:hAnsi="Arial" w:cs="Arial"/>
          <w:sz w:val="22"/>
          <w:szCs w:val="22"/>
          <w:lang w:val="pt-BR"/>
        </w:rPr>
        <w:t>foi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tratada aqui a transferência de calor na camisa e na folga camisa-pastilha. Toda a análise </w:t>
      </w:r>
      <w:r w:rsidR="005D17F9" w:rsidRPr="004F7FB1">
        <w:rPr>
          <w:rFonts w:ascii="Arial" w:hAnsi="Arial" w:cs="Arial"/>
          <w:sz w:val="22"/>
          <w:szCs w:val="22"/>
          <w:lang w:val="pt-BR"/>
        </w:rPr>
        <w:t>foi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feita somente para o problema difusivo no material físsil. Como a variação da temperatura periférica da camisa é relativamente desprezível quando comparada com a magnitude das variações de temperatura presentes em toda a célula, </w:t>
      </w:r>
      <w:r w:rsidR="005D17F9" w:rsidRPr="004F7FB1">
        <w:rPr>
          <w:rFonts w:ascii="Arial" w:hAnsi="Arial" w:cs="Arial"/>
          <w:sz w:val="22"/>
          <w:szCs w:val="22"/>
          <w:lang w:val="pt-BR"/>
        </w:rPr>
        <w:t>foi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prescrito aqui a condição de temperatura constante no contorno da pastilha</w:t>
      </w:r>
      <w:r w:rsidR="005D17F9" w:rsidRPr="004F7FB1">
        <w:rPr>
          <w:rFonts w:ascii="Arial" w:hAnsi="Arial" w:cs="Arial"/>
          <w:sz w:val="22"/>
          <w:szCs w:val="22"/>
          <w:lang w:val="pt-BR"/>
        </w:rPr>
        <w:t xml:space="preserve"> (condição de contorno de </w:t>
      </w:r>
      <w:proofErr w:type="spellStart"/>
      <w:r w:rsidR="005D17F9" w:rsidRPr="004F7FB1">
        <w:rPr>
          <w:rFonts w:ascii="Arial" w:hAnsi="Arial" w:cs="Arial"/>
          <w:i/>
          <w:sz w:val="22"/>
          <w:szCs w:val="22"/>
          <w:lang w:val="pt-BR"/>
        </w:rPr>
        <w:t>Dirichlet</w:t>
      </w:r>
      <w:proofErr w:type="spellEnd"/>
      <w:r w:rsidR="005D17F9" w:rsidRPr="004F7FB1">
        <w:rPr>
          <w:rFonts w:ascii="Arial" w:hAnsi="Arial" w:cs="Arial"/>
          <w:sz w:val="22"/>
          <w:szCs w:val="22"/>
          <w:lang w:val="pt-BR"/>
        </w:rPr>
        <w:t>)</w:t>
      </w:r>
      <w:r w:rsidRPr="004F7FB1">
        <w:rPr>
          <w:rFonts w:ascii="Arial" w:hAnsi="Arial" w:cs="Arial"/>
          <w:sz w:val="22"/>
          <w:szCs w:val="22"/>
          <w:lang w:val="pt-BR"/>
        </w:rPr>
        <w:t>. A equação da difusão no domínio</w:t>
      </w:r>
      <w:r w:rsidR="00332F43" w:rsidRPr="004F7FB1">
        <w:rPr>
          <w:rFonts w:ascii="Arial" w:hAnsi="Arial" w:cs="Arial"/>
          <w:sz w:val="22"/>
          <w:szCs w:val="22"/>
          <w:lang w:val="pt-BR"/>
        </w:rPr>
        <w:t xml:space="preserve"> </w:t>
      </w:r>
      <w:r w:rsidR="00332F43" w:rsidRPr="004F7FB1">
        <w:rPr>
          <w:i/>
          <w:sz w:val="24"/>
          <w:szCs w:val="24"/>
          <w:lang w:val="pt-BR"/>
        </w:rPr>
        <w:t>Ω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e contorno</w:t>
      </w:r>
      <w:r w:rsidR="00332F43" w:rsidRPr="004F7FB1">
        <w:rPr>
          <w:rFonts w:ascii="Arial" w:hAnsi="Arial" w:cs="Arial"/>
          <w:sz w:val="22"/>
          <w:szCs w:val="22"/>
          <w:lang w:val="pt-BR"/>
        </w:rPr>
        <w:t xml:space="preserve"> </w:t>
      </w:r>
      <w:r w:rsidR="00332F43" w:rsidRPr="004F7FB1">
        <w:rPr>
          <w:i/>
          <w:sz w:val="24"/>
          <w:szCs w:val="24"/>
          <w:lang w:val="pt-BR"/>
        </w:rPr>
        <w:t>Γ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, é </w:t>
      </w:r>
      <w:r w:rsidR="004C7E0F" w:rsidRPr="004F7FB1">
        <w:rPr>
          <w:rFonts w:ascii="Arial" w:hAnsi="Arial" w:cs="Arial"/>
          <w:sz w:val="22"/>
          <w:szCs w:val="22"/>
          <w:lang w:val="pt-BR"/>
        </w:rPr>
        <w:t>expressa</w:t>
      </w:r>
      <w:r w:rsidRPr="004F7FB1">
        <w:rPr>
          <w:rFonts w:ascii="Arial" w:hAnsi="Arial" w:cs="Arial"/>
          <w:sz w:val="22"/>
          <w:szCs w:val="22"/>
          <w:lang w:val="pt-BR"/>
        </w:rPr>
        <w:t xml:space="preserve"> por:</w:t>
      </w:r>
    </w:p>
    <w:p w:rsidR="0008792C" w:rsidRPr="004F7FB1" w:rsidRDefault="0008792C" w:rsidP="00E82C04">
      <w:pPr>
        <w:pStyle w:val="SectionBody"/>
        <w:spacing w:line="360" w:lineRule="auto"/>
        <w:ind w:firstLine="851"/>
        <w:rPr>
          <w:rFonts w:ascii="Arial" w:hAnsi="Arial" w:cs="Arial"/>
          <w:sz w:val="16"/>
          <w:szCs w:val="16"/>
          <w:lang w:val="pt-BR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28"/>
          <w:sz w:val="22"/>
          <w:szCs w:val="22"/>
        </w:rPr>
        <w:object w:dxaOrig="4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33.75pt" o:ole="">
            <v:imagedata r:id="rId8" o:title=""/>
          </v:shape>
          <o:OLEObject Type="Embed" ProgID="Equation.DSMT4" ShapeID="_x0000_i1025" DrawAspect="Content" ObjectID="_1536854700" r:id="rId9"/>
        </w:object>
      </w:r>
      <w:r w:rsidRPr="004F7FB1">
        <w:rPr>
          <w:rFonts w:ascii="Arial" w:hAnsi="Arial" w:cs="Arial"/>
          <w:sz w:val="22"/>
          <w:szCs w:val="22"/>
        </w:rPr>
        <w:t xml:space="preserve"> ,</w:t>
      </w:r>
      <w:r w:rsidR="00807F18" w:rsidRPr="004F7FB1">
        <w:rPr>
          <w:rFonts w:ascii="Arial" w:hAnsi="Arial" w:cs="Arial"/>
          <w:sz w:val="22"/>
          <w:szCs w:val="22"/>
        </w:rPr>
        <w:t xml:space="preserve">     </w:t>
      </w:r>
      <w:r w:rsidR="00807F18" w:rsidRPr="004F7FB1">
        <w:rPr>
          <w:rFonts w:ascii="Arial" w:hAnsi="Arial" w:cs="Arial"/>
          <w:position w:val="-14"/>
          <w:sz w:val="22"/>
          <w:szCs w:val="22"/>
        </w:rPr>
        <w:object w:dxaOrig="1960" w:dyaOrig="400">
          <v:shape id="_x0000_i1026" type="#_x0000_t75" style="width:97.5pt;height:21pt" o:ole="">
            <v:imagedata r:id="rId10" o:title=""/>
          </v:shape>
          <o:OLEObject Type="Embed" ProgID="Equation.DSMT4" ShapeID="_x0000_i1026" DrawAspect="Content" ObjectID="_1536854701" r:id="rId11"/>
        </w:object>
      </w:r>
      <w:r w:rsidR="00807F18" w:rsidRPr="004F7FB1">
        <w:rPr>
          <w:rFonts w:ascii="Arial" w:hAnsi="Arial" w:cs="Arial"/>
          <w:sz w:val="22"/>
          <w:szCs w:val="22"/>
        </w:rPr>
        <w:t>,</w:t>
      </w:r>
      <w:r w:rsidRPr="004F7FB1">
        <w:rPr>
          <w:rFonts w:ascii="Arial" w:hAnsi="Arial" w:cs="Arial"/>
          <w:sz w:val="22"/>
          <w:szCs w:val="22"/>
        </w:rPr>
        <w:tab/>
        <w:t>(1)</w:t>
      </w:r>
    </w:p>
    <w:p w:rsidR="00F21AD4" w:rsidRPr="004F7FB1" w:rsidRDefault="00F21AD4" w:rsidP="00F21AD4">
      <w:pPr>
        <w:pStyle w:val="Corpodetexto"/>
        <w:tabs>
          <w:tab w:val="left" w:pos="340"/>
          <w:tab w:val="right" w:pos="9639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F7FB1">
        <w:rPr>
          <w:rFonts w:ascii="Arial" w:hAnsi="Arial" w:cs="Arial"/>
          <w:sz w:val="22"/>
          <w:szCs w:val="22"/>
        </w:rPr>
        <w:tab/>
      </w: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1359" w:dyaOrig="380">
          <v:shape id="_x0000_i1027" type="#_x0000_t75" style="width:69pt;height:19.5pt" o:ole="">
            <v:imagedata r:id="rId12" o:title=""/>
          </v:shape>
          <o:OLEObject Type="Embed" ProgID="Equation.DSMT4" ShapeID="_x0000_i1027" DrawAspect="Content" ObjectID="_1536854702" r:id="rId13"/>
        </w:object>
      </w:r>
      <w:r w:rsidRPr="004F7FB1">
        <w:rPr>
          <w:rFonts w:ascii="Arial" w:hAnsi="Arial" w:cs="Arial"/>
          <w:sz w:val="22"/>
          <w:szCs w:val="22"/>
        </w:rPr>
        <w:t xml:space="preserve">,  </w:t>
      </w:r>
      <w:r w:rsidR="00807F18" w:rsidRPr="004F7FB1">
        <w:rPr>
          <w:rFonts w:ascii="Arial" w:hAnsi="Arial" w:cs="Arial"/>
          <w:sz w:val="22"/>
          <w:szCs w:val="22"/>
        </w:rPr>
        <w:t xml:space="preserve"> </w:t>
      </w:r>
      <w:r w:rsidRPr="004F7FB1">
        <w:rPr>
          <w:rFonts w:ascii="Arial" w:hAnsi="Arial" w:cs="Arial"/>
          <w:sz w:val="22"/>
          <w:szCs w:val="22"/>
        </w:rPr>
        <w:t xml:space="preserve">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1939" w:dyaOrig="400">
          <v:shape id="_x0000_i1028" type="#_x0000_t75" style="width:97.5pt;height:21pt" o:ole="">
            <v:imagedata r:id="rId14" o:title=""/>
          </v:shape>
          <o:OLEObject Type="Embed" ProgID="Equation.DSMT4" ShapeID="_x0000_i1028" DrawAspect="Content" ObjectID="_1536854703" r:id="rId15"/>
        </w:object>
      </w:r>
      <w:r w:rsidR="00807F18" w:rsidRPr="004F7FB1">
        <w:rPr>
          <w:rFonts w:ascii="Arial" w:hAnsi="Arial" w:cs="Arial"/>
          <w:sz w:val="22"/>
          <w:szCs w:val="22"/>
        </w:rPr>
        <w:t>,</w:t>
      </w:r>
      <w:r w:rsidRPr="004F7FB1">
        <w:rPr>
          <w:rFonts w:ascii="Arial" w:hAnsi="Arial" w:cs="Arial"/>
          <w:sz w:val="22"/>
          <w:szCs w:val="22"/>
        </w:rPr>
        <w:tab/>
        <w:t>(2)</w:t>
      </w: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807F18" w:rsidRPr="004F7FB1">
        <w:rPr>
          <w:rFonts w:ascii="Arial" w:hAnsi="Arial" w:cs="Arial"/>
          <w:position w:val="-14"/>
          <w:sz w:val="22"/>
          <w:szCs w:val="22"/>
        </w:rPr>
        <w:object w:dxaOrig="1800" w:dyaOrig="380">
          <v:shape id="_x0000_i1029" type="#_x0000_t75" style="width:90pt;height:19.5pt" o:ole="">
            <v:imagedata r:id="rId16" o:title=""/>
          </v:shape>
          <o:OLEObject Type="Embed" ProgID="Equation.DSMT4" ShapeID="_x0000_i1029" DrawAspect="Content" ObjectID="_1536854704" r:id="rId17"/>
        </w:object>
      </w:r>
      <w:r w:rsidRPr="004F7FB1">
        <w:rPr>
          <w:rFonts w:ascii="Arial" w:hAnsi="Arial" w:cs="Arial"/>
          <w:sz w:val="22"/>
          <w:szCs w:val="22"/>
        </w:rPr>
        <w:t xml:space="preserve"> 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2000" w:dyaOrig="400">
          <v:shape id="_x0000_i1030" type="#_x0000_t75" style="width:100.5pt;height:21pt" o:ole="">
            <v:imagedata r:id="rId18" o:title=""/>
          </v:shape>
          <o:OLEObject Type="Embed" ProgID="Equation.DSMT4" ShapeID="_x0000_i1030" DrawAspect="Content" ObjectID="_1536854705" r:id="rId19"/>
        </w:object>
      </w:r>
      <w:r w:rsidRPr="004F7FB1">
        <w:rPr>
          <w:rFonts w:ascii="Arial" w:hAnsi="Arial" w:cs="Arial"/>
          <w:sz w:val="22"/>
          <w:szCs w:val="22"/>
        </w:rPr>
        <w:t>.</w:t>
      </w:r>
      <w:r w:rsidRPr="004F7FB1">
        <w:rPr>
          <w:rFonts w:ascii="Arial" w:hAnsi="Arial" w:cs="Arial"/>
          <w:sz w:val="22"/>
          <w:szCs w:val="22"/>
        </w:rPr>
        <w:tab/>
        <w:t>(3)</w:t>
      </w:r>
    </w:p>
    <w:p w:rsidR="0008792C" w:rsidRPr="004F7FB1" w:rsidRDefault="0008792C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t>sendo</w:t>
      </w:r>
      <w:proofErr w:type="gramEnd"/>
      <w:r w:rsidRPr="004F7FB1">
        <w:rPr>
          <w:rFonts w:ascii="Arial" w:hAnsi="Arial" w:cs="Arial"/>
        </w:rPr>
        <w:t xml:space="preserve"> que </w:t>
      </w:r>
      <w:r w:rsidR="00807F18" w:rsidRPr="004F7FB1">
        <w:rPr>
          <w:rFonts w:ascii="Arial" w:hAnsi="Arial" w:cs="Arial"/>
          <w:i/>
        </w:rPr>
        <w:t>k</w:t>
      </w:r>
      <w:r w:rsidR="00807F18" w:rsidRPr="004F7FB1">
        <w:rPr>
          <w:rFonts w:ascii="Arial" w:hAnsi="Arial" w:cs="Arial"/>
        </w:rPr>
        <w:t>(</w:t>
      </w:r>
      <w:r w:rsidR="00807F18" w:rsidRPr="004F7FB1">
        <w:rPr>
          <w:rFonts w:ascii="Arial" w:hAnsi="Arial" w:cs="Arial"/>
          <w:i/>
        </w:rPr>
        <w:t>T</w:t>
      </w:r>
      <w:r w:rsidR="00807F18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 é a condutividade térmica do material, </w:t>
      </w:r>
      <w:r w:rsidR="00807F18" w:rsidRPr="004F7FB1">
        <w:rPr>
          <w:rFonts w:ascii="Times New Roman" w:hAnsi="Times New Roman" w:cs="Times New Roman"/>
          <w:i/>
          <w:sz w:val="24"/>
          <w:szCs w:val="24"/>
        </w:rPr>
        <w:t>ρ</w:t>
      </w:r>
      <w:r w:rsidRPr="004F7FB1">
        <w:rPr>
          <w:rFonts w:ascii="Arial" w:hAnsi="Arial" w:cs="Arial"/>
        </w:rPr>
        <w:t xml:space="preserve"> é a </w:t>
      </w:r>
      <w:r w:rsidR="00807F18" w:rsidRPr="004F7FB1">
        <w:rPr>
          <w:rFonts w:ascii="Arial" w:hAnsi="Arial" w:cs="Arial"/>
        </w:rPr>
        <w:t>massa específica</w:t>
      </w:r>
      <w:r w:rsidR="004C7E0F" w:rsidRPr="004F7FB1">
        <w:rPr>
          <w:rFonts w:ascii="Arial" w:hAnsi="Arial" w:cs="Arial"/>
        </w:rPr>
        <w:t xml:space="preserve"> do material</w:t>
      </w:r>
      <w:r w:rsidRPr="004F7FB1">
        <w:rPr>
          <w:rFonts w:ascii="Arial" w:hAnsi="Arial" w:cs="Arial"/>
        </w:rPr>
        <w:t>,</w:t>
      </w:r>
      <w:r w:rsidR="00807F18" w:rsidRPr="004F7FB1">
        <w:rPr>
          <w:rFonts w:ascii="Arial" w:hAnsi="Arial" w:cs="Arial"/>
        </w:rPr>
        <w:t xml:space="preserve"> </w:t>
      </w:r>
      <w:proofErr w:type="spellStart"/>
      <w:r w:rsidR="00807F18" w:rsidRPr="004F7FB1">
        <w:rPr>
          <w:rFonts w:ascii="Arial" w:hAnsi="Arial" w:cs="Arial"/>
          <w:i/>
        </w:rPr>
        <w:t>c</w:t>
      </w:r>
      <w:r w:rsidR="00807F18" w:rsidRPr="004F7FB1">
        <w:rPr>
          <w:rFonts w:ascii="Arial" w:hAnsi="Arial" w:cs="Arial"/>
          <w:i/>
          <w:vertAlign w:val="subscript"/>
        </w:rPr>
        <w:t>p</w:t>
      </w:r>
      <w:proofErr w:type="spellEnd"/>
      <w:r w:rsidR="00807F18" w:rsidRPr="004F7FB1">
        <w:rPr>
          <w:rFonts w:ascii="Arial" w:hAnsi="Arial" w:cs="Arial"/>
        </w:rPr>
        <w:t>(</w:t>
      </w:r>
      <w:r w:rsidR="00807F18" w:rsidRPr="004F7FB1">
        <w:rPr>
          <w:rFonts w:ascii="Arial" w:hAnsi="Arial" w:cs="Arial"/>
          <w:i/>
        </w:rPr>
        <w:t>T</w:t>
      </w:r>
      <w:r w:rsidR="00807F18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 é o calor específico</w:t>
      </w:r>
      <w:r w:rsidR="004C7E0F" w:rsidRPr="004F7FB1">
        <w:rPr>
          <w:rFonts w:ascii="Arial" w:hAnsi="Arial" w:cs="Arial"/>
        </w:rPr>
        <w:t xml:space="preserve"> do material</w:t>
      </w:r>
      <w:r w:rsidRPr="004F7FB1">
        <w:rPr>
          <w:rFonts w:ascii="Arial" w:hAnsi="Arial" w:cs="Arial"/>
        </w:rPr>
        <w:t xml:space="preserve"> e </w:t>
      </w:r>
      <w:r w:rsidR="00807F18" w:rsidRPr="004F7FB1">
        <w:rPr>
          <w:rFonts w:ascii="Arial" w:hAnsi="Arial" w:cs="Arial"/>
          <w:position w:val="-10"/>
        </w:rPr>
        <w:object w:dxaOrig="360" w:dyaOrig="320">
          <v:shape id="_x0000_i1031" type="#_x0000_t75" style="width:17.25pt;height:15.75pt" o:ole="">
            <v:imagedata r:id="rId20" o:title=""/>
          </v:shape>
          <o:OLEObject Type="Embed" ProgID="Equation.DSMT4" ShapeID="_x0000_i1031" DrawAspect="Content" ObjectID="_1536854706" r:id="rId21"/>
        </w:object>
      </w:r>
      <w:r w:rsidRPr="004F7FB1">
        <w:rPr>
          <w:rFonts w:ascii="Arial" w:hAnsi="Arial" w:cs="Arial"/>
        </w:rPr>
        <w:t xml:space="preserve">representa o </w:t>
      </w:r>
      <w:proofErr w:type="spellStart"/>
      <w:r w:rsidRPr="004F7FB1">
        <w:rPr>
          <w:rFonts w:ascii="Arial" w:hAnsi="Arial" w:cs="Arial"/>
        </w:rPr>
        <w:t>termo</w:t>
      </w:r>
      <w:r w:rsidR="00E63B7F" w:rsidRPr="004F7FB1">
        <w:rPr>
          <w:rFonts w:ascii="Arial" w:hAnsi="Arial" w:cs="Arial"/>
        </w:rPr>
        <w:t>-</w:t>
      </w:r>
      <w:r w:rsidRPr="004F7FB1">
        <w:rPr>
          <w:rFonts w:ascii="Arial" w:hAnsi="Arial" w:cs="Arial"/>
        </w:rPr>
        <w:t>fonte</w:t>
      </w:r>
      <w:proofErr w:type="spellEnd"/>
      <w:r w:rsidRPr="004F7FB1">
        <w:rPr>
          <w:rFonts w:ascii="Arial" w:hAnsi="Arial" w:cs="Arial"/>
        </w:rPr>
        <w:t>,</w:t>
      </w:r>
      <w:r w:rsidR="00807F18" w:rsidRPr="004F7FB1">
        <w:rPr>
          <w:rFonts w:ascii="Arial" w:hAnsi="Arial" w:cs="Arial"/>
        </w:rPr>
        <w:t xml:space="preserve"> </w:t>
      </w:r>
      <w:r w:rsidR="00807F18" w:rsidRPr="004F7FB1">
        <w:rPr>
          <w:rFonts w:ascii="Arial" w:hAnsi="Arial" w:cs="Arial"/>
          <w:i/>
        </w:rPr>
        <w:t>T</w:t>
      </w:r>
      <w:r w:rsidR="00807F18" w:rsidRPr="004F7FB1">
        <w:rPr>
          <w:rFonts w:ascii="Arial" w:hAnsi="Arial" w:cs="Arial"/>
          <w:i/>
          <w:vertAlign w:val="subscript"/>
        </w:rPr>
        <w:t>P</w:t>
      </w:r>
      <w:r w:rsidRPr="004F7FB1">
        <w:rPr>
          <w:rFonts w:ascii="Arial" w:hAnsi="Arial" w:cs="Arial"/>
        </w:rPr>
        <w:t xml:space="preserve">  é a temperatura da superfície da pastilha e </w:t>
      </w:r>
      <w:r w:rsidR="00807F18" w:rsidRPr="004F7FB1">
        <w:rPr>
          <w:rFonts w:ascii="Arial" w:hAnsi="Arial" w:cs="Arial"/>
          <w:i/>
        </w:rPr>
        <w:t>T</w:t>
      </w:r>
      <w:r w:rsidR="00807F18" w:rsidRPr="004F7FB1">
        <w:rPr>
          <w:rFonts w:ascii="Arial" w:hAnsi="Arial" w:cs="Arial"/>
          <w:i/>
          <w:vertAlign w:val="subscript"/>
        </w:rPr>
        <w:t>i</w:t>
      </w:r>
      <w:r w:rsidRPr="004F7FB1">
        <w:rPr>
          <w:rFonts w:ascii="Arial" w:hAnsi="Arial" w:cs="Arial"/>
        </w:rPr>
        <w:t xml:space="preserve"> representa a condição de temperatura inicial do problema.</w:t>
      </w: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2.1. Linearização da Equação da Difusão</w:t>
      </w:r>
    </w:p>
    <w:p w:rsidR="00F21AD4" w:rsidRPr="004F7FB1" w:rsidRDefault="00F21AD4" w:rsidP="00E82C04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 xml:space="preserve">Para facilitar o procedimento analítico, a equação da difusão </w:t>
      </w:r>
      <w:r w:rsidR="004C7E0F" w:rsidRPr="004F7FB1">
        <w:rPr>
          <w:rFonts w:ascii="Arial" w:hAnsi="Arial" w:cs="Arial"/>
          <w:sz w:val="22"/>
          <w:szCs w:val="22"/>
        </w:rPr>
        <w:t>foi</w:t>
      </w:r>
      <w:r w:rsidRPr="004F7FB1">
        <w:rPr>
          <w:rFonts w:ascii="Arial" w:hAnsi="Arial" w:cs="Arial"/>
          <w:sz w:val="22"/>
          <w:szCs w:val="22"/>
        </w:rPr>
        <w:t xml:space="preserve"> adequadamente linearizada através da aplicação da Transformada de </w:t>
      </w:r>
      <w:proofErr w:type="spellStart"/>
      <w:r w:rsidRPr="004F7FB1">
        <w:rPr>
          <w:rFonts w:ascii="Arial" w:hAnsi="Arial" w:cs="Arial"/>
          <w:i/>
          <w:sz w:val="22"/>
          <w:szCs w:val="22"/>
        </w:rPr>
        <w:t>Kirchhoff</w:t>
      </w:r>
      <w:proofErr w:type="spellEnd"/>
      <w:r w:rsidR="00807F18" w:rsidRPr="004F7FB1">
        <w:rPr>
          <w:rFonts w:ascii="Arial" w:hAnsi="Arial" w:cs="Arial"/>
          <w:sz w:val="22"/>
          <w:szCs w:val="22"/>
        </w:rPr>
        <w:t>[</w:t>
      </w:r>
      <w:r w:rsidR="00AB443C">
        <w:rPr>
          <w:rFonts w:ascii="Arial" w:hAnsi="Arial" w:cs="Arial"/>
          <w:sz w:val="22"/>
          <w:szCs w:val="22"/>
        </w:rPr>
        <w:t>1</w:t>
      </w:r>
      <w:r w:rsidR="00807F18" w:rsidRPr="004F7FB1">
        <w:rPr>
          <w:rFonts w:ascii="Arial" w:hAnsi="Arial" w:cs="Arial"/>
          <w:sz w:val="22"/>
          <w:szCs w:val="22"/>
        </w:rPr>
        <w:t>8]</w:t>
      </w:r>
      <w:r w:rsidRPr="004F7FB1">
        <w:rPr>
          <w:rFonts w:ascii="Arial" w:hAnsi="Arial" w:cs="Arial"/>
          <w:sz w:val="22"/>
          <w:szCs w:val="22"/>
        </w:rPr>
        <w:t xml:space="preserve"> sobre o potencial</w:t>
      </w:r>
      <w:r w:rsidR="00807F18" w:rsidRPr="004F7FB1">
        <w:rPr>
          <w:rFonts w:ascii="Arial" w:hAnsi="Arial" w:cs="Arial"/>
          <w:sz w:val="22"/>
          <w:szCs w:val="22"/>
        </w:rPr>
        <w:t xml:space="preserve"> </w:t>
      </w:r>
      <w:r w:rsidR="00807F18" w:rsidRPr="004F7FB1">
        <w:rPr>
          <w:rFonts w:ascii="Arial" w:hAnsi="Arial" w:cs="Arial"/>
          <w:i/>
          <w:sz w:val="22"/>
          <w:szCs w:val="22"/>
        </w:rPr>
        <w:t>T</w:t>
      </w:r>
      <w:r w:rsidR="00807F18" w:rsidRPr="004F7FB1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807F18" w:rsidRPr="004F7FB1">
        <w:rPr>
          <w:rFonts w:ascii="Arial" w:hAnsi="Arial" w:cs="Arial"/>
          <w:i/>
          <w:sz w:val="22"/>
          <w:szCs w:val="22"/>
        </w:rPr>
        <w:t>x,y</w:t>
      </w:r>
      <w:proofErr w:type="gramEnd"/>
      <w:r w:rsidR="00807F18" w:rsidRPr="004F7FB1">
        <w:rPr>
          <w:rFonts w:ascii="Arial" w:hAnsi="Arial" w:cs="Arial"/>
          <w:i/>
          <w:sz w:val="22"/>
          <w:szCs w:val="22"/>
        </w:rPr>
        <w:t>,t</w:t>
      </w:r>
      <w:proofErr w:type="spellEnd"/>
      <w:r w:rsidR="00807F18" w:rsidRPr="004F7FB1">
        <w:rPr>
          <w:rFonts w:ascii="Arial" w:hAnsi="Arial" w:cs="Arial"/>
          <w:sz w:val="22"/>
          <w:szCs w:val="22"/>
        </w:rPr>
        <w:t>)</w:t>
      </w:r>
      <w:r w:rsidRPr="004F7FB1">
        <w:rPr>
          <w:rFonts w:ascii="Arial" w:hAnsi="Arial" w:cs="Arial"/>
          <w:sz w:val="22"/>
          <w:szCs w:val="22"/>
        </w:rPr>
        <w:t>:</w:t>
      </w:r>
    </w:p>
    <w:p w:rsidR="00807F18" w:rsidRPr="004F7FB1" w:rsidRDefault="00807F18" w:rsidP="00E82C04">
      <w:pPr>
        <w:pStyle w:val="Corpodetexto"/>
        <w:tabs>
          <w:tab w:val="center" w:pos="4536"/>
          <w:tab w:val="right" w:pos="9072"/>
        </w:tabs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40"/>
          <w:sz w:val="22"/>
          <w:szCs w:val="22"/>
        </w:rPr>
        <w:object w:dxaOrig="3820" w:dyaOrig="840">
          <v:shape id="_x0000_i1032" type="#_x0000_t75" style="width:190.5pt;height:41.25pt" o:ole="">
            <v:imagedata r:id="rId22" o:title=""/>
          </v:shape>
          <o:OLEObject Type="Embed" ProgID="Equation.DSMT4" ShapeID="_x0000_i1032" DrawAspect="Content" ObjectID="_1536854707" r:id="rId23"/>
        </w:object>
      </w:r>
      <w:r w:rsidRPr="004F7FB1">
        <w:rPr>
          <w:rFonts w:ascii="Arial" w:hAnsi="Arial" w:cs="Arial"/>
          <w:sz w:val="22"/>
          <w:szCs w:val="22"/>
          <w:lang w:val="fr-FR"/>
        </w:rPr>
        <w:t xml:space="preserve">,     </w:t>
      </w:r>
      <w:r w:rsidR="00807F18" w:rsidRPr="004F7FB1">
        <w:rPr>
          <w:rFonts w:ascii="Arial" w:hAnsi="Arial" w:cs="Arial"/>
          <w:position w:val="-14"/>
          <w:sz w:val="22"/>
          <w:szCs w:val="22"/>
        </w:rPr>
        <w:object w:dxaOrig="2000" w:dyaOrig="400">
          <v:shape id="_x0000_i1033" type="#_x0000_t75" style="width:100.5pt;height:21pt" o:ole="">
            <v:imagedata r:id="rId24" o:title=""/>
          </v:shape>
          <o:OLEObject Type="Embed" ProgID="Equation.DSMT4" ShapeID="_x0000_i1033" DrawAspect="Content" ObjectID="_1536854708" r:id="rId25"/>
        </w:object>
      </w:r>
      <w:r w:rsidRPr="004F7FB1">
        <w:rPr>
          <w:rFonts w:ascii="Arial" w:hAnsi="Arial" w:cs="Arial"/>
          <w:sz w:val="22"/>
          <w:szCs w:val="22"/>
          <w:lang w:val="fr-FR"/>
        </w:rPr>
        <w:t xml:space="preserve">, </w:t>
      </w:r>
      <w:r w:rsidRPr="004F7FB1">
        <w:rPr>
          <w:rFonts w:ascii="Arial" w:hAnsi="Arial" w:cs="Arial"/>
          <w:sz w:val="22"/>
          <w:szCs w:val="22"/>
          <w:lang w:val="fr-FR"/>
        </w:rPr>
        <w:tab/>
        <w:t>(4)</w:t>
      </w:r>
    </w:p>
    <w:p w:rsidR="00F21AD4" w:rsidRPr="004F7FB1" w:rsidRDefault="00F21AD4" w:rsidP="00F21AD4">
      <w:pPr>
        <w:pStyle w:val="Corpodetexto"/>
        <w:tabs>
          <w:tab w:val="right" w:pos="9072"/>
        </w:tabs>
        <w:spacing w:after="0" w:line="360" w:lineRule="auto"/>
        <w:jc w:val="both"/>
        <w:rPr>
          <w:rFonts w:ascii="Arial" w:hAnsi="Arial" w:cs="Arial"/>
          <w:sz w:val="12"/>
          <w:szCs w:val="12"/>
          <w:lang w:val="fr-FR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F7FB1">
        <w:rPr>
          <w:rFonts w:ascii="Arial" w:hAnsi="Arial" w:cs="Arial"/>
          <w:sz w:val="22"/>
          <w:szCs w:val="22"/>
          <w:lang w:val="fr-FR"/>
        </w:rPr>
        <w:tab/>
      </w:r>
      <w:r w:rsidR="00332F43" w:rsidRPr="004F7FB1">
        <w:rPr>
          <w:rFonts w:ascii="Arial" w:hAnsi="Arial" w:cs="Arial"/>
          <w:position w:val="-38"/>
          <w:sz w:val="22"/>
          <w:szCs w:val="22"/>
        </w:rPr>
        <w:object w:dxaOrig="3200" w:dyaOrig="859">
          <v:shape id="_x0000_i1034" type="#_x0000_t75" style="width:159.75pt;height:43.5pt" o:ole="">
            <v:imagedata r:id="rId26" o:title=""/>
          </v:shape>
          <o:OLEObject Type="Embed" ProgID="Equation.DSMT4" ShapeID="_x0000_i1034" DrawAspect="Content" ObjectID="_1536854709" r:id="rId27"/>
        </w:object>
      </w:r>
      <w:r w:rsidRPr="004F7FB1">
        <w:rPr>
          <w:rFonts w:ascii="Arial" w:hAnsi="Arial" w:cs="Arial"/>
          <w:sz w:val="22"/>
          <w:szCs w:val="22"/>
          <w:lang w:val="fr-FR"/>
        </w:rPr>
        <w:t xml:space="preserve">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1980" w:dyaOrig="400">
          <v:shape id="_x0000_i1035" type="#_x0000_t75" style="width:99pt;height:21pt" o:ole="">
            <v:imagedata r:id="rId28" o:title=""/>
          </v:shape>
          <o:OLEObject Type="Embed" ProgID="Equation.DSMT4" ShapeID="_x0000_i1035" DrawAspect="Content" ObjectID="_1536854710" r:id="rId29"/>
        </w:object>
      </w:r>
      <w:r w:rsidRPr="004F7FB1">
        <w:rPr>
          <w:rFonts w:ascii="Arial" w:hAnsi="Arial" w:cs="Arial"/>
          <w:sz w:val="22"/>
          <w:szCs w:val="22"/>
          <w:lang w:val="fr-FR"/>
        </w:rPr>
        <w:t>,</w:t>
      </w:r>
      <w:r w:rsidRPr="004F7FB1">
        <w:rPr>
          <w:rFonts w:ascii="Arial" w:hAnsi="Arial" w:cs="Arial"/>
          <w:sz w:val="22"/>
          <w:szCs w:val="22"/>
          <w:lang w:val="fr-FR"/>
        </w:rPr>
        <w:tab/>
        <w:t xml:space="preserve"> (5)</w:t>
      </w:r>
    </w:p>
    <w:p w:rsidR="00F21AD4" w:rsidRPr="004F7FB1" w:rsidRDefault="00F21AD4" w:rsidP="00F21AD4">
      <w:pPr>
        <w:pStyle w:val="Corpodetexto"/>
        <w:tabs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F7FB1">
        <w:rPr>
          <w:rFonts w:ascii="Arial" w:hAnsi="Arial" w:cs="Arial"/>
          <w:sz w:val="22"/>
          <w:szCs w:val="22"/>
          <w:lang w:val="fr-FR"/>
        </w:rPr>
        <w:tab/>
      </w:r>
      <w:r w:rsidR="00807F18" w:rsidRPr="004F7FB1">
        <w:rPr>
          <w:rFonts w:ascii="Arial" w:hAnsi="Arial" w:cs="Arial"/>
          <w:position w:val="-14"/>
          <w:sz w:val="22"/>
          <w:szCs w:val="22"/>
        </w:rPr>
        <w:object w:dxaOrig="2040" w:dyaOrig="420">
          <v:shape id="_x0000_i1036" type="#_x0000_t75" style="width:102.75pt;height:21pt" o:ole="">
            <v:imagedata r:id="rId30" o:title=""/>
          </v:shape>
          <o:OLEObject Type="Embed" ProgID="Equation.DSMT4" ShapeID="_x0000_i1036" DrawAspect="Content" ObjectID="_1536854711" r:id="rId31"/>
        </w:object>
      </w:r>
      <w:r w:rsidRPr="004F7FB1">
        <w:rPr>
          <w:rFonts w:ascii="Arial" w:hAnsi="Arial" w:cs="Arial"/>
          <w:sz w:val="22"/>
          <w:szCs w:val="22"/>
          <w:lang w:val="fr-FR"/>
        </w:rPr>
        <w:t xml:space="preserve">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2000" w:dyaOrig="400">
          <v:shape id="_x0000_i1037" type="#_x0000_t75" style="width:100.5pt;height:21pt" o:ole="">
            <v:imagedata r:id="rId32" o:title=""/>
          </v:shape>
          <o:OLEObject Type="Embed" ProgID="Equation.DSMT4" ShapeID="_x0000_i1037" DrawAspect="Content" ObjectID="_1536854712" r:id="rId33"/>
        </w:object>
      </w:r>
      <w:r w:rsidRPr="004F7FB1">
        <w:rPr>
          <w:rFonts w:ascii="Arial" w:hAnsi="Arial" w:cs="Arial"/>
          <w:sz w:val="22"/>
          <w:szCs w:val="22"/>
          <w:lang w:val="fr-FR"/>
        </w:rPr>
        <w:t>,</w:t>
      </w:r>
      <w:r w:rsidRPr="004F7FB1">
        <w:rPr>
          <w:rFonts w:ascii="Arial" w:hAnsi="Arial" w:cs="Arial"/>
          <w:sz w:val="22"/>
          <w:szCs w:val="22"/>
          <w:lang w:val="fr-FR"/>
        </w:rPr>
        <w:tab/>
        <w:t xml:space="preserve"> (6)</w:t>
      </w:r>
    </w:p>
    <w:p w:rsidR="00F21AD4" w:rsidRPr="004F7FB1" w:rsidRDefault="00F21AD4" w:rsidP="00F21AD4">
      <w:pPr>
        <w:spacing w:line="360" w:lineRule="auto"/>
        <w:ind w:right="-192"/>
        <w:jc w:val="both"/>
        <w:rPr>
          <w:rFonts w:ascii="Arial" w:hAnsi="Arial" w:cs="Arial"/>
          <w:lang w:val="fr-FR"/>
        </w:rPr>
      </w:pPr>
    </w:p>
    <w:p w:rsidR="00F21AD4" w:rsidRPr="004F7FB1" w:rsidRDefault="00F21AD4" w:rsidP="00F21AD4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  <w:lang w:val="fr-FR"/>
        </w:rPr>
        <w:t xml:space="preserve">com, </w:t>
      </w:r>
      <w:r w:rsidRPr="004F7FB1">
        <w:rPr>
          <w:rFonts w:ascii="Arial" w:hAnsi="Arial" w:cs="Arial"/>
          <w:position w:val="-6"/>
          <w:sz w:val="22"/>
          <w:szCs w:val="22"/>
        </w:rPr>
        <w:object w:dxaOrig="240" w:dyaOrig="220">
          <v:shape id="_x0000_i1038" type="#_x0000_t75" style="width:11.25pt;height:11.25pt" o:ole="">
            <v:imagedata r:id="rId34" o:title=""/>
          </v:shape>
          <o:OLEObject Type="Embed" ProgID="Equation.3" ShapeID="_x0000_i1038" DrawAspect="Content" ObjectID="_1536854713" r:id="rId35"/>
        </w:object>
      </w:r>
      <w:r w:rsidRPr="004F7FB1">
        <w:rPr>
          <w:rFonts w:ascii="Arial" w:hAnsi="Arial" w:cs="Arial"/>
          <w:sz w:val="22"/>
          <w:szCs w:val="22"/>
          <w:lang w:val="fr-FR"/>
        </w:rPr>
        <w:t>(</w:t>
      </w:r>
      <w:r w:rsidRPr="004F7FB1">
        <w:rPr>
          <w:rFonts w:ascii="Arial" w:hAnsi="Arial" w:cs="Arial"/>
          <w:i/>
          <w:sz w:val="22"/>
          <w:szCs w:val="22"/>
          <w:lang w:val="fr-FR"/>
        </w:rPr>
        <w:t>T</w:t>
      </w:r>
      <w:r w:rsidR="004C7E0F" w:rsidRPr="004F7FB1">
        <w:rPr>
          <w:rFonts w:ascii="Arial" w:hAnsi="Arial" w:cs="Arial"/>
          <w:i/>
          <w:sz w:val="22"/>
          <w:szCs w:val="22"/>
          <w:lang w:val="fr-FR"/>
        </w:rPr>
        <w:t>*</w:t>
      </w:r>
      <w:r w:rsidRPr="004F7FB1">
        <w:rPr>
          <w:rFonts w:ascii="Arial" w:hAnsi="Arial" w:cs="Arial"/>
          <w:sz w:val="22"/>
          <w:szCs w:val="22"/>
          <w:lang w:val="fr-FR"/>
        </w:rPr>
        <w:t xml:space="preserve">) = </w:t>
      </w:r>
      <w:r w:rsidRPr="004F7FB1">
        <w:rPr>
          <w:rFonts w:ascii="Arial" w:hAnsi="Arial" w:cs="Arial"/>
          <w:i/>
          <w:sz w:val="22"/>
          <w:szCs w:val="22"/>
          <w:lang w:val="fr-FR"/>
        </w:rPr>
        <w:t xml:space="preserve">k </w:t>
      </w:r>
      <w:r w:rsidRPr="004F7FB1">
        <w:rPr>
          <w:rFonts w:ascii="Arial" w:hAnsi="Arial" w:cs="Arial"/>
          <w:sz w:val="22"/>
          <w:szCs w:val="22"/>
          <w:lang w:val="fr-FR"/>
        </w:rPr>
        <w:t>(</w:t>
      </w:r>
      <w:r w:rsidRPr="004F7FB1">
        <w:rPr>
          <w:rFonts w:ascii="Arial" w:hAnsi="Arial" w:cs="Arial"/>
          <w:i/>
          <w:sz w:val="22"/>
          <w:szCs w:val="22"/>
          <w:lang w:val="fr-FR"/>
        </w:rPr>
        <w:t>T</w:t>
      </w:r>
      <w:r w:rsidR="004C7E0F" w:rsidRPr="004F7FB1">
        <w:rPr>
          <w:rFonts w:ascii="Arial" w:hAnsi="Arial" w:cs="Arial"/>
          <w:i/>
          <w:sz w:val="22"/>
          <w:szCs w:val="22"/>
          <w:lang w:val="fr-FR"/>
        </w:rPr>
        <w:t>*</w:t>
      </w:r>
      <w:r w:rsidRPr="004F7FB1">
        <w:rPr>
          <w:rFonts w:ascii="Arial" w:hAnsi="Arial" w:cs="Arial"/>
          <w:sz w:val="22"/>
          <w:szCs w:val="22"/>
          <w:lang w:val="fr-FR"/>
        </w:rPr>
        <w:t xml:space="preserve">) </w:t>
      </w:r>
      <w:r w:rsidRPr="004F7FB1">
        <w:rPr>
          <w:rFonts w:ascii="Arial" w:hAnsi="Arial" w:cs="Arial"/>
          <w:b/>
          <w:sz w:val="22"/>
          <w:szCs w:val="22"/>
          <w:lang w:val="fr-FR"/>
        </w:rPr>
        <w:t xml:space="preserve">/ </w:t>
      </w:r>
      <w:r w:rsidRPr="004F7FB1">
        <w:rPr>
          <w:rFonts w:ascii="Arial" w:hAnsi="Arial" w:cs="Arial"/>
          <w:i/>
          <w:sz w:val="22"/>
          <w:szCs w:val="22"/>
        </w:rPr>
        <w:sym w:font="Symbol" w:char="F072"/>
      </w:r>
      <w:r w:rsidRPr="004F7FB1">
        <w:rPr>
          <w:rFonts w:ascii="Arial" w:hAnsi="Arial" w:cs="Arial"/>
          <w:i/>
          <w:sz w:val="22"/>
          <w:szCs w:val="22"/>
          <w:lang w:val="fr-FR"/>
        </w:rPr>
        <w:t xml:space="preserve"> c</w:t>
      </w:r>
      <w:r w:rsidRPr="004F7FB1">
        <w:rPr>
          <w:rFonts w:ascii="Arial" w:hAnsi="Arial" w:cs="Arial"/>
          <w:i/>
          <w:sz w:val="22"/>
          <w:szCs w:val="22"/>
          <w:vertAlign w:val="subscript"/>
          <w:lang w:val="fr-FR"/>
        </w:rPr>
        <w:t>p</w:t>
      </w:r>
      <w:r w:rsidRPr="004F7FB1">
        <w:rPr>
          <w:rFonts w:ascii="Arial" w:hAnsi="Arial" w:cs="Arial"/>
          <w:sz w:val="22"/>
          <w:szCs w:val="22"/>
          <w:lang w:val="fr-FR"/>
        </w:rPr>
        <w:t xml:space="preserve"> (</w:t>
      </w:r>
      <w:r w:rsidRPr="004F7FB1">
        <w:rPr>
          <w:rFonts w:ascii="Arial" w:hAnsi="Arial" w:cs="Arial"/>
          <w:i/>
          <w:sz w:val="22"/>
          <w:szCs w:val="22"/>
          <w:lang w:val="fr-FR"/>
        </w:rPr>
        <w:t>T</w:t>
      </w:r>
      <w:r w:rsidR="004C7E0F" w:rsidRPr="004F7FB1">
        <w:rPr>
          <w:rFonts w:ascii="Arial" w:hAnsi="Arial" w:cs="Arial"/>
          <w:i/>
          <w:sz w:val="22"/>
          <w:szCs w:val="22"/>
          <w:lang w:val="fr-FR"/>
        </w:rPr>
        <w:t>*</w:t>
      </w:r>
      <w:r w:rsidRPr="004F7FB1">
        <w:rPr>
          <w:rFonts w:ascii="Arial" w:hAnsi="Arial" w:cs="Arial"/>
          <w:sz w:val="22"/>
          <w:szCs w:val="22"/>
          <w:lang w:val="fr-FR"/>
        </w:rPr>
        <w:t xml:space="preserve">) e </w:t>
      </w:r>
      <w:r w:rsidR="00807F18" w:rsidRPr="004F7FB1">
        <w:rPr>
          <w:rFonts w:ascii="Arial" w:hAnsi="Arial" w:cs="Arial"/>
          <w:i/>
          <w:sz w:val="22"/>
          <w:szCs w:val="22"/>
          <w:lang w:val="fr-FR"/>
        </w:rPr>
        <w:t>T</w:t>
      </w:r>
      <w:r w:rsidR="004C7E0F" w:rsidRPr="004F7FB1">
        <w:rPr>
          <w:rFonts w:ascii="Arial" w:hAnsi="Arial" w:cs="Arial"/>
          <w:i/>
          <w:sz w:val="22"/>
          <w:szCs w:val="22"/>
          <w:lang w:val="fr-FR"/>
        </w:rPr>
        <w:t>*</w:t>
      </w:r>
      <w:r w:rsidR="00807F18" w:rsidRPr="004F7FB1">
        <w:rPr>
          <w:rFonts w:ascii="Arial" w:hAnsi="Arial" w:cs="Arial"/>
          <w:sz w:val="22"/>
          <w:szCs w:val="22"/>
          <w:lang w:val="fr-FR"/>
        </w:rPr>
        <w:t>(</w:t>
      </w:r>
      <w:r w:rsidR="00807F18" w:rsidRPr="004F7FB1">
        <w:rPr>
          <w:rFonts w:ascii="Arial" w:hAnsi="Arial" w:cs="Arial"/>
          <w:i/>
          <w:sz w:val="22"/>
          <w:szCs w:val="22"/>
          <w:lang w:val="fr-FR"/>
        </w:rPr>
        <w:t>x,y,t</w:t>
      </w:r>
      <w:r w:rsidR="00807F18" w:rsidRPr="004F7FB1">
        <w:rPr>
          <w:rFonts w:ascii="Arial" w:hAnsi="Arial" w:cs="Arial"/>
          <w:sz w:val="22"/>
          <w:szCs w:val="22"/>
          <w:lang w:val="fr-FR"/>
        </w:rPr>
        <w:t>)</w:t>
      </w:r>
      <w:r w:rsidRPr="004F7FB1">
        <w:rPr>
          <w:rFonts w:ascii="Arial" w:hAnsi="Arial" w:cs="Arial"/>
          <w:sz w:val="22"/>
          <w:szCs w:val="22"/>
          <w:lang w:val="fr-FR"/>
        </w:rPr>
        <w:t xml:space="preserve">. </w:t>
      </w:r>
      <w:r w:rsidRPr="004F7FB1">
        <w:rPr>
          <w:rFonts w:ascii="Arial" w:hAnsi="Arial" w:cs="Arial"/>
          <w:sz w:val="22"/>
          <w:szCs w:val="22"/>
        </w:rPr>
        <w:t>Os parâmetros</w:t>
      </w:r>
      <w:r w:rsidR="00807F18" w:rsidRPr="004F7F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F18" w:rsidRPr="004F7FB1">
        <w:rPr>
          <w:rFonts w:ascii="Arial" w:hAnsi="Arial" w:cs="Arial"/>
          <w:i/>
          <w:sz w:val="22"/>
          <w:szCs w:val="22"/>
        </w:rPr>
        <w:t>T</w:t>
      </w:r>
      <w:r w:rsidR="00807F18" w:rsidRPr="004F7FB1">
        <w:rPr>
          <w:rFonts w:ascii="Arial" w:hAnsi="Arial" w:cs="Arial"/>
          <w:i/>
          <w:sz w:val="22"/>
          <w:szCs w:val="22"/>
          <w:vertAlign w:val="subscript"/>
        </w:rPr>
        <w:t>p</w:t>
      </w:r>
      <w:proofErr w:type="spellEnd"/>
      <w:r w:rsidR="004C7E0F" w:rsidRPr="004F7FB1">
        <w:rPr>
          <w:rFonts w:ascii="Arial" w:hAnsi="Arial" w:cs="Arial"/>
          <w:i/>
          <w:sz w:val="22"/>
          <w:szCs w:val="22"/>
        </w:rPr>
        <w:t>*</w:t>
      </w:r>
      <w:r w:rsidRPr="004F7FB1">
        <w:rPr>
          <w:rFonts w:ascii="Arial" w:hAnsi="Arial" w:cs="Arial"/>
          <w:sz w:val="22"/>
          <w:szCs w:val="22"/>
        </w:rPr>
        <w:t xml:space="preserve"> e </w:t>
      </w:r>
      <w:r w:rsidR="00807F18" w:rsidRPr="004F7FB1">
        <w:rPr>
          <w:rFonts w:ascii="Arial" w:hAnsi="Arial" w:cs="Arial"/>
          <w:i/>
          <w:sz w:val="22"/>
          <w:szCs w:val="22"/>
        </w:rPr>
        <w:t>T</w:t>
      </w:r>
      <w:r w:rsidR="00807F18" w:rsidRPr="004F7FB1">
        <w:rPr>
          <w:rFonts w:ascii="Arial" w:hAnsi="Arial" w:cs="Arial"/>
          <w:i/>
          <w:sz w:val="22"/>
          <w:szCs w:val="22"/>
          <w:vertAlign w:val="subscript"/>
        </w:rPr>
        <w:t>i</w:t>
      </w:r>
      <w:r w:rsidR="00807F18" w:rsidRPr="004F7FB1">
        <w:rPr>
          <w:rFonts w:ascii="Arial" w:hAnsi="Arial" w:cs="Arial"/>
          <w:i/>
          <w:sz w:val="22"/>
          <w:szCs w:val="22"/>
        </w:rPr>
        <w:t>*</w:t>
      </w:r>
      <w:r w:rsidRPr="004F7FB1">
        <w:rPr>
          <w:rFonts w:ascii="Arial" w:hAnsi="Arial" w:cs="Arial"/>
          <w:sz w:val="22"/>
          <w:szCs w:val="22"/>
        </w:rPr>
        <w:t xml:space="preserve"> são, respectivamente, os potenciais temperatura de contorno e inicial transformados.</w:t>
      </w:r>
    </w:p>
    <w:p w:rsidR="00F21AD4" w:rsidRPr="004F7FB1" w:rsidRDefault="00F21AD4" w:rsidP="00F21AD4">
      <w:pPr>
        <w:pStyle w:val="Corpodetext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F7FB1">
        <w:rPr>
          <w:rFonts w:ascii="Arial" w:hAnsi="Arial" w:cs="Arial"/>
          <w:b/>
          <w:sz w:val="22"/>
          <w:szCs w:val="22"/>
        </w:rPr>
        <w:lastRenderedPageBreak/>
        <w:t xml:space="preserve">2.2. </w:t>
      </w:r>
      <w:proofErr w:type="spellStart"/>
      <w:r w:rsidRPr="004F7FB1">
        <w:rPr>
          <w:rFonts w:ascii="Arial" w:hAnsi="Arial" w:cs="Arial"/>
          <w:b/>
          <w:sz w:val="22"/>
          <w:szCs w:val="22"/>
        </w:rPr>
        <w:t>Adimensionalização</w:t>
      </w:r>
      <w:proofErr w:type="spellEnd"/>
      <w:r w:rsidRPr="004F7FB1">
        <w:rPr>
          <w:rFonts w:ascii="Arial" w:hAnsi="Arial" w:cs="Arial"/>
          <w:b/>
          <w:sz w:val="22"/>
          <w:szCs w:val="22"/>
        </w:rPr>
        <w:t xml:space="preserve"> da Equação da Energia</w:t>
      </w:r>
    </w:p>
    <w:p w:rsidR="00F21AD4" w:rsidRPr="004F7FB1" w:rsidRDefault="00E25BDB" w:rsidP="00E82C04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>N</w:t>
      </w:r>
      <w:r w:rsidR="00807F18" w:rsidRPr="004F7FB1">
        <w:rPr>
          <w:rFonts w:ascii="Arial" w:hAnsi="Arial" w:cs="Arial"/>
          <w:sz w:val="22"/>
          <w:szCs w:val="22"/>
        </w:rPr>
        <w:t>a</w:t>
      </w:r>
      <w:r w:rsidR="00F21AD4" w:rsidRPr="004F7FB1">
        <w:rPr>
          <w:rFonts w:ascii="Arial" w:hAnsi="Arial" w:cs="Arial"/>
          <w:sz w:val="22"/>
          <w:szCs w:val="22"/>
        </w:rPr>
        <w:t xml:space="preserve"> sua forma adimensional,</w:t>
      </w:r>
      <w:r w:rsidRPr="004F7FB1">
        <w:rPr>
          <w:rFonts w:ascii="Arial" w:hAnsi="Arial" w:cs="Arial"/>
          <w:sz w:val="22"/>
          <w:szCs w:val="22"/>
        </w:rPr>
        <w:t xml:space="preserve"> a equação da difusão e as condições</w:t>
      </w:r>
      <w:r w:rsidR="006E33C2" w:rsidRPr="004F7FB1">
        <w:rPr>
          <w:rFonts w:ascii="Arial" w:hAnsi="Arial" w:cs="Arial"/>
          <w:sz w:val="22"/>
          <w:szCs w:val="22"/>
        </w:rPr>
        <w:t xml:space="preserve"> iniciais e</w:t>
      </w:r>
      <w:r w:rsidRPr="004F7FB1">
        <w:rPr>
          <w:rFonts w:ascii="Arial" w:hAnsi="Arial" w:cs="Arial"/>
          <w:sz w:val="22"/>
          <w:szCs w:val="22"/>
        </w:rPr>
        <w:t xml:space="preserve"> de contorno,</w:t>
      </w:r>
      <w:r w:rsidR="00F21AD4" w:rsidRPr="004F7FB1">
        <w:rPr>
          <w:rFonts w:ascii="Arial" w:hAnsi="Arial" w:cs="Arial"/>
          <w:sz w:val="22"/>
          <w:szCs w:val="22"/>
        </w:rPr>
        <w:t xml:space="preserve"> (1), (2) e (3)</w:t>
      </w:r>
      <w:r w:rsidRPr="004F7FB1">
        <w:rPr>
          <w:rFonts w:ascii="Arial" w:hAnsi="Arial" w:cs="Arial"/>
          <w:sz w:val="22"/>
          <w:szCs w:val="22"/>
        </w:rPr>
        <w:t>,</w:t>
      </w:r>
      <w:r w:rsidR="00F21AD4" w:rsidRPr="004F7FB1">
        <w:rPr>
          <w:rFonts w:ascii="Arial" w:hAnsi="Arial" w:cs="Arial"/>
          <w:sz w:val="22"/>
          <w:szCs w:val="22"/>
        </w:rPr>
        <w:t xml:space="preserve"> são reescritas como</w:t>
      </w:r>
      <w:r w:rsidR="003C1188" w:rsidRPr="004F7FB1">
        <w:rPr>
          <w:rFonts w:ascii="Arial" w:hAnsi="Arial" w:cs="Arial"/>
          <w:sz w:val="22"/>
          <w:szCs w:val="22"/>
        </w:rPr>
        <w:t>:</w:t>
      </w:r>
    </w:p>
    <w:p w:rsidR="00807F18" w:rsidRPr="004F7FB1" w:rsidRDefault="00807F18" w:rsidP="00E82C04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22"/>
          <w:sz w:val="22"/>
          <w:szCs w:val="22"/>
        </w:rPr>
        <w:object w:dxaOrig="2940" w:dyaOrig="620">
          <v:shape id="_x0000_i1039" type="#_x0000_t75" style="width:147pt;height:30.75pt" o:ole="">
            <v:imagedata r:id="rId36" o:title=""/>
          </v:shape>
          <o:OLEObject Type="Embed" ProgID="Equation.DSMT4" ShapeID="_x0000_i1039" DrawAspect="Content" ObjectID="_1536854714" r:id="rId37"/>
        </w:object>
      </w:r>
      <w:r w:rsidRPr="004F7FB1">
        <w:rPr>
          <w:rFonts w:ascii="Arial" w:hAnsi="Arial" w:cs="Arial"/>
          <w:sz w:val="22"/>
          <w:szCs w:val="22"/>
        </w:rPr>
        <w:t xml:space="preserve">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2060" w:dyaOrig="400">
          <v:shape id="_x0000_i1040" type="#_x0000_t75" style="width:102.75pt;height:21pt" o:ole="">
            <v:imagedata r:id="rId38" o:title=""/>
          </v:shape>
          <o:OLEObject Type="Embed" ProgID="Equation.DSMT4" ShapeID="_x0000_i1040" DrawAspect="Content" ObjectID="_1536854715" r:id="rId39"/>
        </w:object>
      </w:r>
      <w:r w:rsidRPr="004F7FB1">
        <w:rPr>
          <w:rFonts w:ascii="Arial" w:hAnsi="Arial" w:cs="Arial"/>
          <w:sz w:val="22"/>
          <w:szCs w:val="22"/>
        </w:rPr>
        <w:t>,</w:t>
      </w:r>
      <w:r w:rsidRPr="004F7FB1">
        <w:rPr>
          <w:rFonts w:ascii="Arial" w:hAnsi="Arial" w:cs="Arial"/>
          <w:sz w:val="22"/>
          <w:szCs w:val="22"/>
        </w:rPr>
        <w:tab/>
        <w:t>(7)</w:t>
      </w:r>
    </w:p>
    <w:p w:rsidR="00F21AD4" w:rsidRPr="004F7FB1" w:rsidRDefault="00F21AD4" w:rsidP="00F21AD4">
      <w:pPr>
        <w:pStyle w:val="Corpodetexto"/>
        <w:tabs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1860" w:dyaOrig="380">
          <v:shape id="_x0000_i1041" type="#_x0000_t75" style="width:93pt;height:19.5pt" o:ole="">
            <v:imagedata r:id="rId40" o:title=""/>
          </v:shape>
          <o:OLEObject Type="Embed" ProgID="Equation.DSMT4" ShapeID="_x0000_i1041" DrawAspect="Content" ObjectID="_1536854716" r:id="rId41"/>
        </w:object>
      </w:r>
      <w:r w:rsidRPr="004F7FB1">
        <w:rPr>
          <w:rFonts w:ascii="Arial" w:hAnsi="Arial" w:cs="Arial"/>
          <w:sz w:val="22"/>
          <w:szCs w:val="22"/>
        </w:rPr>
        <w:t xml:space="preserve">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2060" w:dyaOrig="400">
          <v:shape id="_x0000_i1042" type="#_x0000_t75" style="width:102.75pt;height:21pt" o:ole="">
            <v:imagedata r:id="rId42" o:title=""/>
          </v:shape>
          <o:OLEObject Type="Embed" ProgID="Equation.DSMT4" ShapeID="_x0000_i1042" DrawAspect="Content" ObjectID="_1536854717" r:id="rId43"/>
        </w:object>
      </w:r>
      <w:r w:rsidRPr="004F7FB1">
        <w:rPr>
          <w:rFonts w:ascii="Arial" w:hAnsi="Arial" w:cs="Arial"/>
          <w:sz w:val="22"/>
          <w:szCs w:val="22"/>
        </w:rPr>
        <w:t xml:space="preserve">, </w:t>
      </w:r>
      <w:r w:rsidRPr="004F7FB1">
        <w:rPr>
          <w:rFonts w:ascii="Arial" w:hAnsi="Arial" w:cs="Arial"/>
          <w:sz w:val="22"/>
          <w:szCs w:val="22"/>
        </w:rPr>
        <w:tab/>
        <w:t>(8)</w:t>
      </w:r>
    </w:p>
    <w:p w:rsidR="00F21AD4" w:rsidRPr="004F7FB1" w:rsidRDefault="00F21AD4" w:rsidP="00F21AD4">
      <w:pPr>
        <w:pStyle w:val="Corpodetexto"/>
        <w:tabs>
          <w:tab w:val="right" w:pos="9072"/>
        </w:tabs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332F43" w:rsidRPr="004F7FB1">
        <w:rPr>
          <w:rFonts w:ascii="Arial" w:hAnsi="Arial" w:cs="Arial"/>
          <w:position w:val="-12"/>
          <w:sz w:val="22"/>
          <w:szCs w:val="22"/>
        </w:rPr>
        <w:object w:dxaOrig="1820" w:dyaOrig="360">
          <v:shape id="_x0000_i1043" type="#_x0000_t75" style="width:91.5pt;height:17.25pt" o:ole="">
            <v:imagedata r:id="rId44" o:title=""/>
          </v:shape>
          <o:OLEObject Type="Embed" ProgID="Equation.DSMT4" ShapeID="_x0000_i1043" DrawAspect="Content" ObjectID="_1536854718" r:id="rId45"/>
        </w:object>
      </w:r>
      <w:r w:rsidRPr="004F7FB1">
        <w:rPr>
          <w:rFonts w:ascii="Arial" w:hAnsi="Arial" w:cs="Arial"/>
          <w:sz w:val="22"/>
          <w:szCs w:val="22"/>
        </w:rPr>
        <w:t xml:space="preserve">,     </w:t>
      </w:r>
      <w:r w:rsidR="00332F43" w:rsidRPr="004F7FB1">
        <w:rPr>
          <w:rFonts w:ascii="Arial" w:hAnsi="Arial" w:cs="Arial"/>
          <w:position w:val="-14"/>
          <w:sz w:val="22"/>
          <w:szCs w:val="22"/>
        </w:rPr>
        <w:object w:dxaOrig="1359" w:dyaOrig="400">
          <v:shape id="_x0000_i1044" type="#_x0000_t75" style="width:69pt;height:21pt" o:ole="">
            <v:imagedata r:id="rId46" o:title=""/>
          </v:shape>
          <o:OLEObject Type="Embed" ProgID="Equation.DSMT4" ShapeID="_x0000_i1044" DrawAspect="Content" ObjectID="_1536854719" r:id="rId47"/>
        </w:object>
      </w:r>
      <w:r w:rsidRPr="004F7FB1">
        <w:rPr>
          <w:rFonts w:ascii="Arial" w:hAnsi="Arial" w:cs="Arial"/>
          <w:sz w:val="22"/>
          <w:szCs w:val="22"/>
        </w:rPr>
        <w:t>,</w:t>
      </w:r>
      <w:r w:rsidRPr="004F7FB1">
        <w:rPr>
          <w:rFonts w:ascii="Arial" w:hAnsi="Arial" w:cs="Arial"/>
          <w:sz w:val="22"/>
          <w:szCs w:val="22"/>
        </w:rPr>
        <w:tab/>
        <w:t xml:space="preserve">       (9)</w:t>
      </w:r>
    </w:p>
    <w:p w:rsidR="00F21AD4" w:rsidRPr="004F7FB1" w:rsidRDefault="00F21AD4" w:rsidP="00F21AD4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7FB1">
        <w:rPr>
          <w:rFonts w:ascii="Arial" w:hAnsi="Arial" w:cs="Arial"/>
          <w:sz w:val="22"/>
          <w:szCs w:val="22"/>
        </w:rPr>
        <w:t>com</w:t>
      </w:r>
      <w:proofErr w:type="gramEnd"/>
      <w:r w:rsidRPr="004F7FB1">
        <w:rPr>
          <w:rFonts w:ascii="Arial" w:hAnsi="Arial" w:cs="Arial"/>
          <w:sz w:val="22"/>
          <w:szCs w:val="22"/>
        </w:rPr>
        <w:t>:</w:t>
      </w:r>
    </w:p>
    <w:p w:rsidR="00F21AD4" w:rsidRPr="004F7FB1" w:rsidRDefault="00332F43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position w:val="-28"/>
          <w:sz w:val="22"/>
          <w:szCs w:val="22"/>
        </w:rPr>
        <w:object w:dxaOrig="940" w:dyaOrig="639">
          <v:shape id="_x0000_i1045" type="#_x0000_t75" style="width:46.5pt;height:32.25pt" o:ole="">
            <v:imagedata r:id="rId48" o:title=""/>
          </v:shape>
          <o:OLEObject Type="Embed" ProgID="Equation.DSMT4" ShapeID="_x0000_i1045" DrawAspect="Content" ObjectID="_1536854720" r:id="rId49"/>
        </w:object>
      </w:r>
      <w:r w:rsidR="00F21AD4" w:rsidRPr="004F7FB1">
        <w:rPr>
          <w:rFonts w:ascii="Arial" w:hAnsi="Arial" w:cs="Arial"/>
          <w:sz w:val="22"/>
          <w:szCs w:val="22"/>
        </w:rPr>
        <w:t xml:space="preserve">,   </w:t>
      </w:r>
      <w:r w:rsidRPr="004F7FB1">
        <w:rPr>
          <w:rFonts w:ascii="Arial" w:hAnsi="Arial" w:cs="Arial"/>
          <w:position w:val="-28"/>
          <w:sz w:val="22"/>
          <w:szCs w:val="22"/>
        </w:rPr>
        <w:object w:dxaOrig="900" w:dyaOrig="639">
          <v:shape id="_x0000_i1046" type="#_x0000_t75" style="width:45pt;height:32.25pt" o:ole="">
            <v:imagedata r:id="rId50" o:title=""/>
          </v:shape>
          <o:OLEObject Type="Embed" ProgID="Equation.DSMT4" ShapeID="_x0000_i1046" DrawAspect="Content" ObjectID="_1536854721" r:id="rId51"/>
        </w:object>
      </w:r>
      <w:r w:rsidR="00F21AD4" w:rsidRPr="004F7FB1">
        <w:rPr>
          <w:rFonts w:ascii="Arial" w:hAnsi="Arial" w:cs="Arial"/>
          <w:sz w:val="22"/>
          <w:szCs w:val="22"/>
        </w:rPr>
        <w:t xml:space="preserve">,   </w:t>
      </w:r>
      <w:r w:rsidRPr="004F7FB1">
        <w:rPr>
          <w:rFonts w:ascii="Arial" w:hAnsi="Arial" w:cs="Arial"/>
          <w:position w:val="-32"/>
          <w:sz w:val="22"/>
          <w:szCs w:val="22"/>
        </w:rPr>
        <w:object w:dxaOrig="1100" w:dyaOrig="720">
          <v:shape id="_x0000_i1047" type="#_x0000_t75" style="width:54.75pt;height:36.75pt" o:ole="">
            <v:imagedata r:id="rId52" o:title=""/>
          </v:shape>
          <o:OLEObject Type="Embed" ProgID="Equation.DSMT4" ShapeID="_x0000_i1047" DrawAspect="Content" ObjectID="_1536854722" r:id="rId53"/>
        </w:object>
      </w:r>
      <w:r w:rsidR="00F21AD4" w:rsidRPr="004F7FB1">
        <w:rPr>
          <w:rFonts w:ascii="Arial" w:hAnsi="Arial" w:cs="Arial"/>
          <w:sz w:val="22"/>
          <w:szCs w:val="22"/>
        </w:rPr>
        <w:t xml:space="preserve">,   </w:t>
      </w:r>
      <w:r w:rsidR="00807F18" w:rsidRPr="004F7FB1">
        <w:rPr>
          <w:rFonts w:ascii="Arial" w:hAnsi="Arial" w:cs="Arial"/>
          <w:position w:val="-30"/>
          <w:sz w:val="22"/>
          <w:szCs w:val="22"/>
        </w:rPr>
        <w:object w:dxaOrig="3360" w:dyaOrig="800">
          <v:shape id="_x0000_i1048" type="#_x0000_t75" style="width:168pt;height:39.75pt" o:ole="">
            <v:imagedata r:id="rId54" o:title=""/>
          </v:shape>
          <o:OLEObject Type="Embed" ProgID="Equation.DSMT4" ShapeID="_x0000_i1048" DrawAspect="Content" ObjectID="_1536854723" r:id="rId55"/>
        </w:object>
      </w:r>
      <w:r w:rsidR="00F21AD4" w:rsidRPr="004F7FB1">
        <w:rPr>
          <w:rFonts w:ascii="Arial" w:hAnsi="Arial" w:cs="Arial"/>
          <w:sz w:val="22"/>
          <w:szCs w:val="22"/>
        </w:rPr>
        <w:t xml:space="preserve">, </w:t>
      </w:r>
      <w:r w:rsidR="00807F18" w:rsidRPr="004F7FB1">
        <w:rPr>
          <w:rFonts w:ascii="Arial" w:hAnsi="Arial" w:cs="Arial"/>
          <w:sz w:val="22"/>
          <w:szCs w:val="22"/>
        </w:rPr>
        <w:t xml:space="preserve"> </w:t>
      </w:r>
      <w:r w:rsidR="00F21AD4" w:rsidRPr="004F7FB1">
        <w:rPr>
          <w:rFonts w:ascii="Arial" w:hAnsi="Arial" w:cs="Arial"/>
          <w:sz w:val="22"/>
          <w:szCs w:val="22"/>
        </w:rPr>
        <w:t xml:space="preserve"> </w:t>
      </w:r>
      <w:r w:rsidR="006919E3" w:rsidRPr="004F7FB1">
        <w:rPr>
          <w:rFonts w:ascii="Arial" w:hAnsi="Arial" w:cs="Arial"/>
          <w:position w:val="-22"/>
          <w:sz w:val="22"/>
          <w:szCs w:val="22"/>
        </w:rPr>
        <w:object w:dxaOrig="1100" w:dyaOrig="580">
          <v:shape id="_x0000_i1066" type="#_x0000_t75" style="width:55.5pt;height:28.5pt" o:ole="">
            <v:imagedata r:id="rId56" o:title=""/>
          </v:shape>
          <o:OLEObject Type="Embed" ProgID="Equation.DSMT4" ShapeID="_x0000_i1066" DrawAspect="Content" ObjectID="_1536854724" r:id="rId57"/>
        </w:object>
      </w:r>
      <w:r w:rsidR="00F21AD4" w:rsidRPr="004F7FB1">
        <w:rPr>
          <w:rFonts w:ascii="Arial" w:hAnsi="Arial" w:cs="Arial"/>
          <w:sz w:val="22"/>
          <w:szCs w:val="22"/>
        </w:rPr>
        <w:t>.</w:t>
      </w:r>
      <w:r w:rsidR="00F21AD4" w:rsidRPr="004F7FB1">
        <w:rPr>
          <w:rFonts w:ascii="Arial" w:hAnsi="Arial" w:cs="Arial"/>
          <w:sz w:val="22"/>
          <w:szCs w:val="22"/>
        </w:rPr>
        <w:tab/>
        <w:t xml:space="preserve"> (10)</w:t>
      </w:r>
    </w:p>
    <w:p w:rsidR="00F21AD4" w:rsidRPr="004F7FB1" w:rsidRDefault="00F21AD4" w:rsidP="003160B5">
      <w:pPr>
        <w:pStyle w:val="Corpodetexto"/>
        <w:tabs>
          <w:tab w:val="left" w:pos="567"/>
          <w:tab w:val="right" w:pos="9072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F21AD4">
      <w:pPr>
        <w:pStyle w:val="Corpodetexto"/>
        <w:tabs>
          <w:tab w:val="left" w:pos="425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7FB1">
        <w:rPr>
          <w:rFonts w:ascii="Arial" w:hAnsi="Arial" w:cs="Arial"/>
          <w:sz w:val="22"/>
          <w:szCs w:val="22"/>
        </w:rPr>
        <w:t>sendo</w:t>
      </w:r>
      <w:proofErr w:type="gramEnd"/>
      <w:r w:rsidRPr="004F7FB1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4F7FB1">
        <w:rPr>
          <w:rFonts w:ascii="Arial" w:hAnsi="Arial" w:cs="Arial"/>
          <w:i/>
          <w:sz w:val="22"/>
          <w:szCs w:val="22"/>
        </w:rPr>
        <w:t>L</w:t>
      </w:r>
      <w:r w:rsidRPr="004F7FB1">
        <w:rPr>
          <w:rFonts w:ascii="Arial" w:hAnsi="Arial" w:cs="Arial"/>
          <w:i/>
          <w:sz w:val="22"/>
          <w:szCs w:val="22"/>
          <w:vertAlign w:val="subscript"/>
        </w:rPr>
        <w:t>ref</w:t>
      </w:r>
      <w:proofErr w:type="spellEnd"/>
      <w:r w:rsidRPr="004F7FB1">
        <w:rPr>
          <w:rFonts w:ascii="Arial" w:hAnsi="Arial" w:cs="Arial"/>
          <w:sz w:val="22"/>
          <w:szCs w:val="22"/>
        </w:rPr>
        <w:t xml:space="preserve"> representa um comprimento de referência, </w:t>
      </w:r>
      <w:r w:rsidRPr="004F7FB1">
        <w:rPr>
          <w:rFonts w:ascii="Arial" w:hAnsi="Arial" w:cs="Arial"/>
          <w:i/>
          <w:sz w:val="22"/>
          <w:szCs w:val="22"/>
        </w:rPr>
        <w:t>A</w:t>
      </w:r>
      <w:r w:rsidRPr="004F7FB1">
        <w:rPr>
          <w:rFonts w:ascii="Arial" w:hAnsi="Arial" w:cs="Arial"/>
          <w:sz w:val="22"/>
          <w:szCs w:val="22"/>
          <w:vertAlign w:val="subscript"/>
        </w:rPr>
        <w:t>s</w:t>
      </w:r>
      <w:r w:rsidRPr="004F7FB1">
        <w:rPr>
          <w:rFonts w:ascii="Arial" w:hAnsi="Arial" w:cs="Arial"/>
          <w:sz w:val="22"/>
          <w:szCs w:val="22"/>
        </w:rPr>
        <w:t xml:space="preserve"> representa a área da seção transversal e </w:t>
      </w:r>
      <w:r w:rsidRPr="004F7FB1">
        <w:rPr>
          <w:rFonts w:ascii="Arial" w:hAnsi="Arial" w:cs="Arial"/>
          <w:i/>
          <w:sz w:val="22"/>
          <w:szCs w:val="22"/>
        </w:rPr>
        <w:t>Per</w:t>
      </w:r>
      <w:r w:rsidRPr="004F7FB1">
        <w:rPr>
          <w:rFonts w:ascii="Arial" w:hAnsi="Arial" w:cs="Arial"/>
          <w:sz w:val="22"/>
          <w:szCs w:val="22"/>
        </w:rPr>
        <w:t xml:space="preserve"> o perímetro. Para o presente problema, foi admitido desprezível os efeitos de segunda ordem referente a variação local </w:t>
      </w:r>
      <w:proofErr w:type="gramStart"/>
      <w:r w:rsidRPr="004F7FB1">
        <w:rPr>
          <w:rFonts w:ascii="Arial" w:hAnsi="Arial" w:cs="Arial"/>
          <w:sz w:val="22"/>
          <w:szCs w:val="22"/>
        </w:rPr>
        <w:t xml:space="preserve">de </w:t>
      </w:r>
      <w:r w:rsidRPr="004F7FB1">
        <w:rPr>
          <w:rFonts w:ascii="Arial" w:hAnsi="Arial" w:cs="Arial"/>
          <w:position w:val="-6"/>
          <w:sz w:val="22"/>
          <w:szCs w:val="22"/>
        </w:rPr>
        <w:object w:dxaOrig="200" w:dyaOrig="220">
          <v:shape id="_x0000_i1049" type="#_x0000_t75" style="width:9.75pt;height:11.25pt" o:ole="">
            <v:imagedata r:id="rId58" o:title=""/>
          </v:shape>
          <o:OLEObject Type="Embed" ProgID="Equation.3" ShapeID="_x0000_i1049" DrawAspect="Content" ObjectID="_1536854725" r:id="rId59"/>
        </w:object>
      </w:r>
      <w:r w:rsidRPr="004F7FB1">
        <w:rPr>
          <w:rFonts w:ascii="Arial" w:hAnsi="Arial" w:cs="Arial"/>
          <w:sz w:val="22"/>
          <w:szCs w:val="22"/>
        </w:rPr>
        <w:t xml:space="preserve"> com</w:t>
      </w:r>
      <w:proofErr w:type="gramEnd"/>
      <w:r w:rsidRPr="004F7FB1">
        <w:rPr>
          <w:rFonts w:ascii="Arial" w:hAnsi="Arial" w:cs="Arial"/>
          <w:sz w:val="22"/>
          <w:szCs w:val="22"/>
        </w:rPr>
        <w:t xml:space="preserve"> a difusividade térmica na transformação temporal de </w:t>
      </w:r>
      <w:r w:rsidRPr="004F7FB1">
        <w:rPr>
          <w:rFonts w:ascii="Arial" w:hAnsi="Arial" w:cs="Arial"/>
          <w:i/>
          <w:sz w:val="22"/>
          <w:szCs w:val="22"/>
        </w:rPr>
        <w:t>t</w:t>
      </w:r>
      <w:r w:rsidRPr="004F7FB1">
        <w:rPr>
          <w:rFonts w:ascii="Arial" w:hAnsi="Arial" w:cs="Arial"/>
          <w:sz w:val="22"/>
          <w:szCs w:val="22"/>
        </w:rPr>
        <w:t xml:space="preserve">  para </w:t>
      </w:r>
      <w:r w:rsidRPr="004F7FB1">
        <w:rPr>
          <w:rFonts w:ascii="Arial" w:hAnsi="Arial" w:cs="Arial"/>
          <w:position w:val="-6"/>
          <w:sz w:val="22"/>
          <w:szCs w:val="22"/>
        </w:rPr>
        <w:object w:dxaOrig="200" w:dyaOrig="220">
          <v:shape id="_x0000_i1050" type="#_x0000_t75" style="width:9.75pt;height:11.25pt" o:ole="">
            <v:imagedata r:id="rId60" o:title=""/>
          </v:shape>
          <o:OLEObject Type="Embed" ProgID="Equation.3" ShapeID="_x0000_i1050" DrawAspect="Content" ObjectID="_1536854726" r:id="rId61"/>
        </w:object>
      </w:r>
      <w:r w:rsidRPr="004F7FB1">
        <w:rPr>
          <w:rFonts w:ascii="Arial" w:hAnsi="Arial" w:cs="Arial"/>
          <w:sz w:val="22"/>
          <w:szCs w:val="22"/>
        </w:rPr>
        <w:t>. Para caracterizar as diversas possibilidades de geometria</w:t>
      </w:r>
      <w:r w:rsidR="00C4584B" w:rsidRPr="004F7FB1">
        <w:rPr>
          <w:rFonts w:ascii="Arial" w:hAnsi="Arial" w:cs="Arial"/>
          <w:sz w:val="22"/>
          <w:szCs w:val="22"/>
        </w:rPr>
        <w:t>s</w:t>
      </w:r>
      <w:r w:rsidRPr="004F7FB1">
        <w:rPr>
          <w:rFonts w:ascii="Arial" w:hAnsi="Arial" w:cs="Arial"/>
          <w:sz w:val="22"/>
          <w:szCs w:val="22"/>
        </w:rPr>
        <w:t xml:space="preserve"> </w:t>
      </w:r>
      <w:r w:rsidR="00C4584B" w:rsidRPr="004F7FB1">
        <w:rPr>
          <w:rFonts w:ascii="Arial" w:hAnsi="Arial" w:cs="Arial"/>
          <w:sz w:val="22"/>
          <w:szCs w:val="22"/>
        </w:rPr>
        <w:t>retangulares</w:t>
      </w:r>
      <w:r w:rsidRPr="004F7FB1">
        <w:rPr>
          <w:rFonts w:ascii="Arial" w:hAnsi="Arial" w:cs="Arial"/>
          <w:sz w:val="22"/>
          <w:szCs w:val="22"/>
        </w:rPr>
        <w:t xml:space="preserve"> empreg</w:t>
      </w:r>
      <w:r w:rsidR="00C4584B" w:rsidRPr="004F7FB1">
        <w:rPr>
          <w:rFonts w:ascii="Arial" w:hAnsi="Arial" w:cs="Arial"/>
          <w:sz w:val="22"/>
          <w:szCs w:val="22"/>
        </w:rPr>
        <w:t>ou</w:t>
      </w:r>
      <w:r w:rsidRPr="004F7FB1">
        <w:rPr>
          <w:rFonts w:ascii="Arial" w:hAnsi="Arial" w:cs="Arial"/>
          <w:sz w:val="22"/>
          <w:szCs w:val="22"/>
        </w:rPr>
        <w:t xml:space="preserve">-se o parâmetro razão de aspecto </w:t>
      </w:r>
      <w:proofErr w:type="spellStart"/>
      <w:r w:rsidRPr="004F7FB1">
        <w:rPr>
          <w:rFonts w:ascii="Arial" w:hAnsi="Arial" w:cs="Arial"/>
          <w:i/>
          <w:sz w:val="22"/>
          <w:szCs w:val="22"/>
        </w:rPr>
        <w:t>ρ</w:t>
      </w:r>
      <w:r w:rsidRPr="004F7FB1">
        <w:rPr>
          <w:rFonts w:ascii="Arial" w:hAnsi="Arial" w:cs="Arial"/>
          <w:i/>
          <w:sz w:val="22"/>
          <w:szCs w:val="22"/>
          <w:vertAlign w:val="subscript"/>
        </w:rPr>
        <w:t>aspec</w:t>
      </w:r>
      <w:proofErr w:type="spellEnd"/>
      <w:r w:rsidR="00C4584B" w:rsidRPr="004F7FB1">
        <w:rPr>
          <w:rFonts w:ascii="Arial" w:hAnsi="Arial" w:cs="Arial"/>
          <w:sz w:val="22"/>
          <w:szCs w:val="22"/>
        </w:rPr>
        <w:t xml:space="preserve"> expresso</w:t>
      </w:r>
      <w:r w:rsidRPr="004F7FB1">
        <w:rPr>
          <w:rFonts w:ascii="Arial" w:hAnsi="Arial" w:cs="Arial"/>
          <w:sz w:val="22"/>
          <w:szCs w:val="22"/>
        </w:rPr>
        <w:t xml:space="preserve"> por:</w:t>
      </w:r>
    </w:p>
    <w:p w:rsidR="00F21AD4" w:rsidRPr="004F7FB1" w:rsidRDefault="00F21AD4" w:rsidP="00F21AD4">
      <w:pPr>
        <w:pStyle w:val="Corpodetexto"/>
        <w:tabs>
          <w:tab w:val="left" w:pos="567"/>
          <w:tab w:val="right" w:pos="9072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F25032" w:rsidRPr="004F7FB1">
        <w:rPr>
          <w:rFonts w:ascii="Arial" w:hAnsi="Arial" w:cs="Arial"/>
          <w:position w:val="-14"/>
          <w:sz w:val="22"/>
          <w:szCs w:val="22"/>
        </w:rPr>
        <w:object w:dxaOrig="1219" w:dyaOrig="360">
          <v:shape id="_x0000_i1067" type="#_x0000_t75" style="width:60.75pt;height:17.25pt" o:ole="" fillcolor="window">
            <v:imagedata r:id="rId62" o:title=""/>
          </v:shape>
          <o:OLEObject Type="Embed" ProgID="Equation.DSMT4" ShapeID="_x0000_i1067" DrawAspect="Content" ObjectID="_1536854727" r:id="rId63"/>
        </w:object>
      </w:r>
      <w:r w:rsidRPr="004F7FB1">
        <w:rPr>
          <w:rFonts w:ascii="Arial" w:hAnsi="Arial" w:cs="Arial"/>
          <w:sz w:val="22"/>
          <w:szCs w:val="22"/>
        </w:rPr>
        <w:t>.</w:t>
      </w:r>
      <w:r w:rsidRPr="004F7FB1">
        <w:rPr>
          <w:rFonts w:ascii="Arial" w:hAnsi="Arial" w:cs="Arial"/>
          <w:sz w:val="22"/>
          <w:szCs w:val="22"/>
        </w:rPr>
        <w:tab/>
        <w:t>(11)</w:t>
      </w:r>
    </w:p>
    <w:p w:rsidR="0060295D" w:rsidRPr="004F7FB1" w:rsidRDefault="0060295D" w:rsidP="00F21AD4">
      <w:pPr>
        <w:tabs>
          <w:tab w:val="left" w:pos="425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E82C04">
      <w:pPr>
        <w:tabs>
          <w:tab w:val="left" w:pos="425"/>
        </w:tabs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Os parâmetros geométricos de interesse são visualizados na </w:t>
      </w:r>
      <w:r w:rsidR="00D20002" w:rsidRPr="004F7FB1">
        <w:rPr>
          <w:rFonts w:ascii="Arial" w:hAnsi="Arial" w:cs="Arial"/>
        </w:rPr>
        <w:t>FIGURA</w:t>
      </w:r>
      <w:r w:rsidRPr="004F7FB1">
        <w:rPr>
          <w:rFonts w:ascii="Arial" w:hAnsi="Arial" w:cs="Arial"/>
        </w:rPr>
        <w:t xml:space="preserve"> 1. </w:t>
      </w:r>
      <w:r w:rsidR="00C32962" w:rsidRPr="004F7FB1">
        <w:rPr>
          <w:rFonts w:ascii="Arial" w:hAnsi="Arial" w:cs="Arial"/>
        </w:rPr>
        <w:t>Pode ser observado a</w:t>
      </w:r>
      <w:r w:rsidRPr="004F7FB1">
        <w:rPr>
          <w:rFonts w:ascii="Arial" w:hAnsi="Arial" w:cs="Arial"/>
        </w:rPr>
        <w:t xml:space="preserve"> simetria em relação ao eixo </w:t>
      </w:r>
      <w:r w:rsidRPr="004F7FB1">
        <w:rPr>
          <w:rFonts w:ascii="Arial" w:hAnsi="Arial" w:cs="Arial"/>
          <w:i/>
        </w:rPr>
        <w:t>X</w:t>
      </w:r>
      <w:r w:rsidRPr="004F7FB1">
        <w:rPr>
          <w:rFonts w:ascii="Arial" w:hAnsi="Arial" w:cs="Arial"/>
        </w:rPr>
        <w:t xml:space="preserve"> e ao eixo </w:t>
      </w:r>
      <w:r w:rsidRPr="004F7FB1">
        <w:rPr>
          <w:rFonts w:ascii="Arial" w:hAnsi="Arial" w:cs="Arial"/>
          <w:i/>
        </w:rPr>
        <w:t>Y</w:t>
      </w:r>
      <w:r w:rsidRPr="004F7FB1">
        <w:rPr>
          <w:rFonts w:ascii="Arial" w:hAnsi="Arial" w:cs="Arial"/>
        </w:rPr>
        <w:t xml:space="preserve"> de forma que é suficiente considerar somente o domínio em um quadrante conforme destacado pela região sombreada.</w:t>
      </w:r>
    </w:p>
    <w:p w:rsidR="00D20002" w:rsidRPr="004F7FB1" w:rsidRDefault="00D20002" w:rsidP="00E82C04">
      <w:pPr>
        <w:tabs>
          <w:tab w:val="left" w:pos="425"/>
        </w:tabs>
        <w:spacing w:line="360" w:lineRule="auto"/>
        <w:ind w:firstLine="851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D738AB" w:rsidP="00F21A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4F7FB1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2.55pt;margin-top:81.8pt;width:33.55pt;height:21pt;z-index:251662336" stroked="f">
            <v:textbox style="mso-next-textbox:#_x0000_s1028">
              <w:txbxContent>
                <w:p w:rsidR="00052F8E" w:rsidRPr="00D20002" w:rsidRDefault="00052F8E" w:rsidP="00D20002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X</w:t>
                  </w:r>
                </w:p>
              </w:txbxContent>
            </v:textbox>
          </v:shape>
        </w:pict>
      </w:r>
      <w:r w:rsidRPr="004F7FB1">
        <w:rPr>
          <w:rFonts w:ascii="Arial" w:hAnsi="Arial" w:cs="Arial"/>
          <w:noProof/>
          <w:lang w:eastAsia="pt-BR"/>
        </w:rPr>
        <w:pict>
          <v:shape id="_x0000_s1031" type="#_x0000_t202" style="position:absolute;left:0;text-align:left;margin-left:76.9pt;margin-top:64.85pt;width:33.55pt;height:21pt;z-index:251665408" stroked="f">
            <v:textbox style="mso-next-textbox:#_x0000_s1031">
              <w:txbxContent>
                <w:p w:rsidR="00052F8E" w:rsidRPr="00D20002" w:rsidRDefault="00052F8E" w:rsidP="00D20002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2000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2L</w:t>
                  </w:r>
                </w:p>
              </w:txbxContent>
            </v:textbox>
          </v:shape>
        </w:pict>
      </w:r>
      <w:r w:rsidR="003160B5" w:rsidRPr="004F7FB1">
        <w:rPr>
          <w:rFonts w:ascii="Arial" w:hAnsi="Arial" w:cs="Arial"/>
          <w:noProof/>
          <w:lang w:eastAsia="pt-BR"/>
        </w:rPr>
        <w:pict>
          <v:shape id="_x0000_s1030" type="#_x0000_t202" style="position:absolute;left:0;text-align:left;margin-left:222.7pt;margin-top:147.65pt;width:33.55pt;height:21pt;z-index:251664384" stroked="f">
            <v:textbox style="mso-next-textbox:#_x0000_s1030">
              <w:txbxContent>
                <w:p w:rsidR="00052F8E" w:rsidRPr="00D20002" w:rsidRDefault="00052F8E" w:rsidP="00D20002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2000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2l</w:t>
                  </w:r>
                </w:p>
              </w:txbxContent>
            </v:textbox>
          </v:shape>
        </w:pict>
      </w:r>
      <w:r w:rsidR="00064289" w:rsidRPr="004F7FB1">
        <w:rPr>
          <w:rFonts w:ascii="Arial" w:hAnsi="Arial" w:cs="Arial"/>
          <w:noProof/>
          <w:lang w:eastAsia="pt-BR"/>
        </w:rPr>
        <w:pict>
          <v:shape id="_x0000_s1029" type="#_x0000_t202" style="position:absolute;left:0;text-align:left;margin-left:198.1pt;margin-top:3.9pt;width:33.55pt;height:21pt;z-index:251663360" stroked="f">
            <v:textbox style="mso-next-textbox:#_x0000_s1029">
              <w:txbxContent>
                <w:p w:rsidR="00052F8E" w:rsidRPr="00D20002" w:rsidRDefault="00052F8E" w:rsidP="00D20002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Y</w:t>
                  </w:r>
                </w:p>
              </w:txbxContent>
            </v:textbox>
          </v:shape>
        </w:pict>
      </w:r>
      <w:r w:rsidR="00F25032" w:rsidRPr="004F7FB1">
        <w:rPr>
          <w:noProof/>
          <w:lang w:eastAsia="pt-BR"/>
        </w:rPr>
        <w:drawing>
          <wp:inline distT="0" distB="0" distL="0" distR="0" wp14:anchorId="423D6672" wp14:editId="4890098B">
            <wp:extent cx="3732967" cy="2232000"/>
            <wp:effectExtent l="0" t="0" r="0" b="0"/>
            <wp:docPr id="2" name="Imagem 2" descr="Mudança Coorde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Mudança Coorde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0"/>
                    <a:stretch/>
                  </pic:blipFill>
                  <pic:spPr bwMode="auto">
                    <a:xfrm>
                      <a:off x="0" y="0"/>
                      <a:ext cx="3732967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AD4" w:rsidRPr="004F7FB1" w:rsidRDefault="00F21AD4" w:rsidP="00F21A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4F7FB1">
        <w:rPr>
          <w:rFonts w:ascii="Arial" w:hAnsi="Arial" w:cs="Arial"/>
        </w:rPr>
        <w:t>Figura 1. Geometria proposta para o problema.</w:t>
      </w:r>
    </w:p>
    <w:p w:rsidR="00F21AD4" w:rsidRPr="004F7FB1" w:rsidRDefault="006E33C2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lastRenderedPageBreak/>
        <w:t>Neste contexto, p</w:t>
      </w:r>
      <w:r w:rsidR="00F21AD4" w:rsidRPr="004F7FB1">
        <w:rPr>
          <w:rFonts w:ascii="Arial" w:hAnsi="Arial" w:cs="Arial"/>
        </w:rPr>
        <w:t>ara o domínio compreendido em um quadrante, a equação da difusão e as condições iniciais e de contorno são dadas por: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E617A" w:rsidRPr="004F7FB1" w:rsidRDefault="00F21AD4" w:rsidP="009E617A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AB09A8" w:rsidRPr="004F7FB1">
        <w:rPr>
          <w:rFonts w:ascii="Arial" w:hAnsi="Arial" w:cs="Arial"/>
          <w:position w:val="-24"/>
        </w:rPr>
        <w:object w:dxaOrig="4160" w:dyaOrig="680">
          <v:shape id="_x0000_i1068" type="#_x0000_t75" style="width:207.75pt;height:33.75pt" o:ole="">
            <v:imagedata r:id="rId65" o:title=""/>
          </v:shape>
          <o:OLEObject Type="Embed" ProgID="Equation.DSMT4" ShapeID="_x0000_i1068" DrawAspect="Content" ObjectID="_1536854728" r:id="rId66"/>
        </w:object>
      </w:r>
      <w:r w:rsidRPr="004F7FB1">
        <w:rPr>
          <w:rFonts w:ascii="Arial" w:hAnsi="Arial" w:cs="Arial"/>
        </w:rPr>
        <w:t>,</w:t>
      </w:r>
    </w:p>
    <w:p w:rsidR="00F21AD4" w:rsidRPr="004F7FB1" w:rsidRDefault="009E617A" w:rsidP="009E617A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55859" w:rsidRPr="004F7FB1">
        <w:rPr>
          <w:rFonts w:ascii="Arial" w:hAnsi="Arial" w:cs="Arial"/>
          <w:position w:val="-12"/>
        </w:rPr>
        <w:object w:dxaOrig="3920" w:dyaOrig="360">
          <v:shape id="_x0000_i1069" type="#_x0000_t75" style="width:195pt;height:18pt" o:ole="">
            <v:imagedata r:id="rId67" o:title=""/>
          </v:shape>
          <o:OLEObject Type="Embed" ProgID="Equation.DSMT4" ShapeID="_x0000_i1069" DrawAspect="Content" ObjectID="_1536854729" r:id="rId68"/>
        </w:object>
      </w:r>
      <w:r w:rsidR="006E33C2" w:rsidRPr="004F7FB1">
        <w:rPr>
          <w:rFonts w:ascii="Arial" w:hAnsi="Arial" w:cs="Arial"/>
        </w:rPr>
        <w:tab/>
        <w:t>(12</w:t>
      </w:r>
      <w:r w:rsidR="00F21AD4"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ind w:firstLine="340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55859" w:rsidRPr="004F7FB1">
        <w:rPr>
          <w:rFonts w:ascii="Arial" w:hAnsi="Arial" w:cs="Arial"/>
          <w:position w:val="-12"/>
        </w:rPr>
        <w:object w:dxaOrig="1359" w:dyaOrig="360">
          <v:shape id="_x0000_i1070" type="#_x0000_t75" style="width:67.5pt;height:17.25pt" o:ole="">
            <v:imagedata r:id="rId69" o:title=""/>
          </v:shape>
          <o:OLEObject Type="Embed" ProgID="Equation.DSMT4" ShapeID="_x0000_i1070" DrawAspect="Content" ObjectID="_1536854730" r:id="rId70"/>
        </w:object>
      </w:r>
      <w:r w:rsidRPr="004F7FB1">
        <w:rPr>
          <w:rFonts w:ascii="Arial" w:hAnsi="Arial" w:cs="Arial"/>
        </w:rPr>
        <w:t xml:space="preserve">,     </w:t>
      </w:r>
      <w:r w:rsidR="00C55859" w:rsidRPr="004F7FB1">
        <w:rPr>
          <w:rFonts w:ascii="Arial" w:hAnsi="Arial" w:cs="Arial"/>
          <w:position w:val="-12"/>
        </w:rPr>
        <w:object w:dxaOrig="2980" w:dyaOrig="360">
          <v:shape id="_x0000_i1071" type="#_x0000_t75" style="width:150pt;height:17.25pt" o:ole="">
            <v:imagedata r:id="rId71" o:title=""/>
          </v:shape>
          <o:OLEObject Type="Embed" ProgID="Equation.DSMT4" ShapeID="_x0000_i1071" DrawAspect="Content" ObjectID="_1536854731" r:id="rId72"/>
        </w:object>
      </w:r>
      <w:r w:rsidRPr="004F7FB1">
        <w:rPr>
          <w:rFonts w:ascii="Arial" w:hAnsi="Arial" w:cs="Arial"/>
        </w:rPr>
        <w:t>;</w:t>
      </w:r>
      <w:r w:rsidRPr="004F7FB1">
        <w:rPr>
          <w:rFonts w:ascii="Arial" w:hAnsi="Arial" w:cs="Arial"/>
        </w:rPr>
        <w:tab/>
        <w:t xml:space="preserve">       </w:t>
      </w:r>
      <w:r w:rsidR="006E33C2" w:rsidRPr="004F7FB1">
        <w:rPr>
          <w:rFonts w:ascii="Arial" w:hAnsi="Arial" w:cs="Arial"/>
        </w:rPr>
        <w:t>(13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ind w:firstLine="340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55859" w:rsidRPr="004F7FB1">
        <w:rPr>
          <w:rFonts w:ascii="Arial" w:hAnsi="Arial" w:cs="Arial"/>
          <w:position w:val="-28"/>
        </w:rPr>
        <w:object w:dxaOrig="1500" w:dyaOrig="680">
          <v:shape id="_x0000_i1072" type="#_x0000_t75" style="width:75.75pt;height:33.75pt" o:ole="">
            <v:imagedata r:id="rId73" o:title=""/>
          </v:shape>
          <o:OLEObject Type="Embed" ProgID="Equation.DSMT4" ShapeID="_x0000_i1072" DrawAspect="Content" ObjectID="_1536854732" r:id="rId74"/>
        </w:object>
      </w:r>
      <w:r w:rsidRPr="004F7FB1">
        <w:rPr>
          <w:rFonts w:ascii="Arial" w:hAnsi="Arial" w:cs="Arial"/>
        </w:rPr>
        <w:t xml:space="preserve">,     </w:t>
      </w:r>
      <w:r w:rsidR="000674B6" w:rsidRPr="004F7FB1">
        <w:rPr>
          <w:rFonts w:ascii="Arial" w:hAnsi="Arial" w:cs="Arial"/>
          <w:position w:val="-12"/>
        </w:rPr>
        <w:object w:dxaOrig="3379" w:dyaOrig="360">
          <v:shape id="_x0000_i1077" type="#_x0000_t75" style="width:168.75pt;height:17.25pt" o:ole="">
            <v:imagedata r:id="rId75" o:title=""/>
          </v:shape>
          <o:OLEObject Type="Embed" ProgID="Equation.DSMT4" ShapeID="_x0000_i1077" DrawAspect="Content" ObjectID="_1536854733" r:id="rId76"/>
        </w:object>
      </w:r>
      <w:r w:rsidRPr="004F7FB1">
        <w:rPr>
          <w:rFonts w:ascii="Arial" w:hAnsi="Arial" w:cs="Arial"/>
        </w:rPr>
        <w:t>;</w:t>
      </w:r>
      <w:r w:rsidRPr="004F7FB1">
        <w:rPr>
          <w:rFonts w:ascii="Arial" w:hAnsi="Arial" w:cs="Arial"/>
        </w:rPr>
        <w:tab/>
        <w:t xml:space="preserve">       (1</w:t>
      </w:r>
      <w:r w:rsidR="006E33C2" w:rsidRPr="004F7FB1">
        <w:rPr>
          <w:rFonts w:ascii="Arial" w:hAnsi="Arial" w:cs="Arial"/>
        </w:rPr>
        <w:t>4</w:t>
      </w:r>
      <w:r w:rsidRPr="004F7FB1">
        <w:rPr>
          <w:rFonts w:ascii="Arial" w:hAnsi="Arial" w:cs="Arial"/>
        </w:rPr>
        <w:t>)</w:t>
      </w:r>
    </w:p>
    <w:p w:rsidR="009E617A" w:rsidRPr="004F7FB1" w:rsidRDefault="009E617A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55859" w:rsidRPr="004F7FB1">
        <w:rPr>
          <w:rFonts w:ascii="Arial" w:hAnsi="Arial" w:cs="Arial"/>
          <w:position w:val="-28"/>
        </w:rPr>
        <w:object w:dxaOrig="1520" w:dyaOrig="680">
          <v:shape id="_x0000_i1073" type="#_x0000_t75" style="width:76.5pt;height:33.75pt" o:ole="" fillcolor="window">
            <v:imagedata r:id="rId77" o:title=""/>
          </v:shape>
          <o:OLEObject Type="Embed" ProgID="Equation.DSMT4" ShapeID="_x0000_i1073" DrawAspect="Content" ObjectID="_1536854734" r:id="rId78"/>
        </w:object>
      </w:r>
      <w:r w:rsidRPr="004F7FB1">
        <w:rPr>
          <w:rFonts w:ascii="Arial" w:hAnsi="Arial" w:cs="Arial"/>
        </w:rPr>
        <w:t xml:space="preserve">,     </w:t>
      </w:r>
      <w:r w:rsidR="00C55859" w:rsidRPr="004F7FB1">
        <w:rPr>
          <w:rFonts w:ascii="Arial" w:hAnsi="Arial" w:cs="Arial"/>
          <w:position w:val="-12"/>
        </w:rPr>
        <w:object w:dxaOrig="3420" w:dyaOrig="360">
          <v:shape id="_x0000_i1074" type="#_x0000_t75" style="width:171pt;height:17.25pt" o:ole="">
            <v:imagedata r:id="rId79" o:title=""/>
          </v:shape>
          <o:OLEObject Type="Embed" ProgID="Equation.DSMT4" ShapeID="_x0000_i1074" DrawAspect="Content" ObjectID="_1536854735" r:id="rId80"/>
        </w:object>
      </w:r>
      <w:r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 xml:space="preserve">       </w:t>
      </w:r>
      <w:r w:rsidR="006E33C2" w:rsidRPr="004F7FB1">
        <w:rPr>
          <w:rFonts w:ascii="Arial" w:hAnsi="Arial" w:cs="Arial"/>
        </w:rPr>
        <w:t>(15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ind w:firstLine="340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55859" w:rsidRPr="004F7FB1">
        <w:rPr>
          <w:rFonts w:ascii="Arial" w:hAnsi="Arial" w:cs="Arial"/>
          <w:position w:val="-12"/>
        </w:rPr>
        <w:object w:dxaOrig="1340" w:dyaOrig="360">
          <v:shape id="_x0000_i1075" type="#_x0000_t75" style="width:67.5pt;height:17.25pt" o:ole="">
            <v:imagedata r:id="rId81" o:title=""/>
          </v:shape>
          <o:OLEObject Type="Embed" ProgID="Equation.DSMT4" ShapeID="_x0000_i1075" DrawAspect="Content" ObjectID="_1536854736" r:id="rId82"/>
        </w:object>
      </w:r>
      <w:r w:rsidRPr="004F7FB1">
        <w:rPr>
          <w:rFonts w:ascii="Arial" w:hAnsi="Arial" w:cs="Arial"/>
        </w:rPr>
        <w:t xml:space="preserve">,     </w:t>
      </w:r>
      <w:r w:rsidR="000674B6" w:rsidRPr="004F7FB1">
        <w:rPr>
          <w:rFonts w:ascii="Arial" w:hAnsi="Arial" w:cs="Arial"/>
          <w:position w:val="-12"/>
        </w:rPr>
        <w:object w:dxaOrig="3840" w:dyaOrig="360">
          <v:shape id="_x0000_i1079" type="#_x0000_t75" style="width:192pt;height:17.25pt" o:ole="">
            <v:imagedata r:id="rId83" o:title=""/>
          </v:shape>
          <o:OLEObject Type="Embed" ProgID="Equation.DSMT4" ShapeID="_x0000_i1079" DrawAspect="Content" ObjectID="_1536854737" r:id="rId84"/>
        </w:object>
      </w:r>
      <w:r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ab/>
        <w:t>(</w:t>
      </w:r>
      <w:r w:rsidR="006E33C2" w:rsidRPr="004F7FB1">
        <w:rPr>
          <w:rFonts w:ascii="Arial" w:hAnsi="Arial" w:cs="Arial"/>
        </w:rPr>
        <w:t>16</w:t>
      </w:r>
      <w:r w:rsidRPr="004F7FB1">
        <w:rPr>
          <w:rFonts w:ascii="Arial" w:hAnsi="Arial" w:cs="Arial"/>
        </w:rPr>
        <w:t>)</w:t>
      </w:r>
    </w:p>
    <w:p w:rsidR="000674B6" w:rsidRPr="004F7FB1" w:rsidRDefault="000674B6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0674B6" w:rsidRPr="004F7FB1" w:rsidRDefault="000674B6" w:rsidP="000674B6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Pr="004F7FB1">
        <w:rPr>
          <w:rFonts w:ascii="Arial" w:hAnsi="Arial" w:cs="Arial"/>
          <w:position w:val="-12"/>
        </w:rPr>
        <w:object w:dxaOrig="1340" w:dyaOrig="360">
          <v:shape id="_x0000_i1076" type="#_x0000_t75" style="width:67.5pt;height:17.25pt" o:ole="">
            <v:imagedata r:id="rId81" o:title=""/>
          </v:shape>
          <o:OLEObject Type="Embed" ProgID="Equation.DSMT4" ShapeID="_x0000_i1076" DrawAspect="Content" ObjectID="_1536854738" r:id="rId85"/>
        </w:object>
      </w:r>
      <w:r w:rsidRPr="004F7FB1">
        <w:rPr>
          <w:rFonts w:ascii="Arial" w:hAnsi="Arial" w:cs="Arial"/>
        </w:rPr>
        <w:t xml:space="preserve">,     </w:t>
      </w:r>
      <w:r w:rsidRPr="004F7FB1">
        <w:rPr>
          <w:rFonts w:ascii="Arial" w:hAnsi="Arial" w:cs="Arial"/>
          <w:position w:val="-12"/>
        </w:rPr>
        <w:object w:dxaOrig="3860" w:dyaOrig="360">
          <v:shape id="_x0000_i1078" type="#_x0000_t75" style="width:193.5pt;height:17.25pt" o:ole="">
            <v:imagedata r:id="rId86" o:title=""/>
          </v:shape>
          <o:OLEObject Type="Embed" ProgID="Equation.DSMT4" ShapeID="_x0000_i1078" DrawAspect="Content" ObjectID="_1536854739" r:id="rId87"/>
        </w:object>
      </w:r>
      <w:r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ab/>
        <w:t>(17)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C55859" w:rsidP="00F21AD4">
      <w:pPr>
        <w:tabs>
          <w:tab w:val="left" w:pos="567"/>
          <w:tab w:val="right" w:pos="9072"/>
        </w:tabs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2.3</w:t>
      </w:r>
      <w:r w:rsidR="00F21AD4" w:rsidRPr="004F7FB1">
        <w:rPr>
          <w:rFonts w:ascii="Arial" w:hAnsi="Arial" w:cs="Arial"/>
          <w:b/>
        </w:rPr>
        <w:t>. Aplicação da TTIG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Os perfis de temperatura característicos do problema proposto </w:t>
      </w:r>
      <w:r w:rsidR="00F700FB" w:rsidRPr="004F7FB1">
        <w:rPr>
          <w:rFonts w:ascii="Arial" w:hAnsi="Arial" w:cs="Arial"/>
        </w:rPr>
        <w:t>foram</w:t>
      </w:r>
      <w:r w:rsidRPr="004F7FB1">
        <w:rPr>
          <w:rFonts w:ascii="Arial" w:hAnsi="Arial" w:cs="Arial"/>
        </w:rPr>
        <w:t xml:space="preserve"> obtidos a partir da aplicação da</w:t>
      </w:r>
      <w:r w:rsidR="004842DA" w:rsidRPr="004F7FB1">
        <w:rPr>
          <w:rFonts w:ascii="Arial" w:hAnsi="Arial" w:cs="Arial"/>
        </w:rPr>
        <w:t xml:space="preserve"> Técnica da</w:t>
      </w:r>
      <w:r w:rsidRPr="004F7FB1">
        <w:rPr>
          <w:rFonts w:ascii="Arial" w:hAnsi="Arial" w:cs="Arial"/>
        </w:rPr>
        <w:t xml:space="preserve"> Transformada Integral</w:t>
      </w:r>
      <w:r w:rsidR="004842DA" w:rsidRPr="004F7FB1">
        <w:rPr>
          <w:rFonts w:ascii="Arial" w:hAnsi="Arial" w:cs="Arial"/>
        </w:rPr>
        <w:t xml:space="preserve"> Generalizada </w:t>
      </w:r>
      <w:r w:rsidR="00F700FB" w:rsidRPr="004F7FB1">
        <w:rPr>
          <w:rFonts w:ascii="Arial" w:hAnsi="Arial" w:cs="Arial"/>
        </w:rPr>
        <w:t>(</w:t>
      </w:r>
      <w:r w:rsidR="004842DA" w:rsidRPr="004F7FB1">
        <w:rPr>
          <w:rFonts w:ascii="Arial" w:hAnsi="Arial" w:cs="Arial"/>
        </w:rPr>
        <w:t>TTIG</w:t>
      </w:r>
      <w:r w:rsidR="00F700FB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 sobre sua equação característica. Devido a sua propriedade bidimensional, o potencial </w:t>
      </w:r>
      <w:r w:rsidRPr="004F7FB1">
        <w:rPr>
          <w:rFonts w:ascii="Arial" w:hAnsi="Arial" w:cs="Arial"/>
          <w:i/>
          <w:sz w:val="24"/>
          <w:szCs w:val="24"/>
        </w:rPr>
        <w:sym w:font="Symbol" w:char="F071"/>
      </w:r>
      <w:r w:rsidR="00F700FB" w:rsidRPr="004F7FB1">
        <w:rPr>
          <w:rFonts w:ascii="Arial" w:hAnsi="Arial" w:cs="Arial"/>
          <w:i/>
        </w:rPr>
        <w:t>(</w:t>
      </w:r>
      <w:proofErr w:type="gramStart"/>
      <w:r w:rsidR="00F700FB" w:rsidRPr="004F7FB1">
        <w:rPr>
          <w:rFonts w:ascii="Arial" w:hAnsi="Arial" w:cs="Arial"/>
          <w:i/>
        </w:rPr>
        <w:t>X</w:t>
      </w:r>
      <w:r w:rsidRPr="004F7FB1">
        <w:rPr>
          <w:rFonts w:ascii="Arial" w:hAnsi="Arial" w:cs="Arial"/>
          <w:i/>
        </w:rPr>
        <w:t>,</w:t>
      </w:r>
      <w:r w:rsidR="00F700FB" w:rsidRPr="004F7FB1">
        <w:rPr>
          <w:rFonts w:ascii="Arial" w:hAnsi="Arial" w:cs="Arial"/>
          <w:i/>
        </w:rPr>
        <w:t>Y</w:t>
      </w:r>
      <w:proofErr w:type="gramEnd"/>
      <w:r w:rsidRPr="004F7FB1">
        <w:rPr>
          <w:rFonts w:ascii="Arial" w:hAnsi="Arial" w:cs="Arial"/>
          <w:i/>
        </w:rPr>
        <w:t>,</w:t>
      </w:r>
      <w:r w:rsidRPr="004F7FB1">
        <w:rPr>
          <w:rFonts w:ascii="Times New Roman" w:hAnsi="Times New Roman" w:cs="Times New Roman"/>
          <w:i/>
          <w:sz w:val="24"/>
          <w:szCs w:val="24"/>
        </w:rPr>
        <w:t>τ</w:t>
      </w:r>
      <w:r w:rsidRPr="004F7FB1">
        <w:rPr>
          <w:rFonts w:ascii="Arial" w:hAnsi="Arial" w:cs="Arial"/>
          <w:i/>
        </w:rPr>
        <w:t>)</w:t>
      </w:r>
      <w:r w:rsidRPr="004F7FB1">
        <w:rPr>
          <w:rFonts w:ascii="Arial" w:hAnsi="Arial" w:cs="Arial"/>
        </w:rPr>
        <w:t xml:space="preserve"> </w:t>
      </w:r>
      <w:r w:rsidR="000C33F2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escrito em termos de uma expansão em autofunções normalizadas obtidas de problemas auxiliares de autovalor para cada coordenada espacial</w:t>
      </w:r>
      <w:r w:rsidR="004842DA" w:rsidRPr="004F7FB1">
        <w:rPr>
          <w:rFonts w:ascii="Arial" w:hAnsi="Arial" w:cs="Arial"/>
        </w:rPr>
        <w:t xml:space="preserve"> [</w:t>
      </w:r>
      <w:r w:rsidR="006257C8">
        <w:rPr>
          <w:rFonts w:ascii="Arial" w:hAnsi="Arial" w:cs="Arial"/>
        </w:rPr>
        <w:t>1</w:t>
      </w:r>
      <w:r w:rsidR="004842DA" w:rsidRPr="004F7FB1">
        <w:rPr>
          <w:rFonts w:ascii="Arial" w:hAnsi="Arial" w:cs="Arial"/>
        </w:rPr>
        <w:t>9]</w:t>
      </w:r>
      <w:r w:rsidRPr="004F7FB1">
        <w:rPr>
          <w:rFonts w:ascii="Arial" w:hAnsi="Arial" w:cs="Arial"/>
        </w:rPr>
        <w:t xml:space="preserve">. </w:t>
      </w:r>
      <w:r w:rsidR="004842DA" w:rsidRPr="004F7FB1">
        <w:rPr>
          <w:rFonts w:ascii="Arial" w:hAnsi="Arial" w:cs="Arial"/>
        </w:rPr>
        <w:t>Portanto</w:t>
      </w:r>
      <w:r w:rsidRPr="004F7FB1">
        <w:rPr>
          <w:rFonts w:ascii="Arial" w:hAnsi="Arial" w:cs="Arial"/>
        </w:rPr>
        <w:t xml:space="preserve">, a aplicação da </w:t>
      </w:r>
      <w:r w:rsidR="004842DA" w:rsidRPr="004F7FB1">
        <w:rPr>
          <w:rFonts w:ascii="Arial" w:hAnsi="Arial" w:cs="Arial"/>
        </w:rPr>
        <w:t>TTIG</w:t>
      </w:r>
      <w:r w:rsidRPr="004F7FB1">
        <w:rPr>
          <w:rFonts w:ascii="Arial" w:hAnsi="Arial" w:cs="Arial"/>
        </w:rPr>
        <w:t xml:space="preserve">, para cada um dos problemas propostos, </w:t>
      </w:r>
      <w:r w:rsidR="000C33F2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feita em partes. Considere o seguinte problema auxiliar de autovalor:</w:t>
      </w:r>
    </w:p>
    <w:p w:rsidR="00F21AD4" w:rsidRPr="004F7FB1" w:rsidRDefault="00F21AD4" w:rsidP="00E82C04">
      <w:pPr>
        <w:tabs>
          <w:tab w:val="left" w:pos="567"/>
          <w:tab w:val="right" w:pos="9072"/>
        </w:tabs>
        <w:spacing w:line="360" w:lineRule="auto"/>
        <w:ind w:firstLine="851"/>
        <w:jc w:val="both"/>
        <w:rPr>
          <w:rFonts w:ascii="Arial" w:hAnsi="Arial" w:cs="Arial"/>
          <w:sz w:val="8"/>
          <w:szCs w:val="8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0C33F2" w:rsidRPr="004F7FB1">
        <w:rPr>
          <w:rFonts w:ascii="Arial" w:hAnsi="Arial" w:cs="Arial"/>
          <w:position w:val="-30"/>
        </w:rPr>
        <w:object w:dxaOrig="2320" w:dyaOrig="740">
          <v:shape id="_x0000_i1080" type="#_x0000_t75" style="width:115.5pt;height:36.75pt" o:ole="" fillcolor="window">
            <v:imagedata r:id="rId88" o:title=""/>
          </v:shape>
          <o:OLEObject Type="Embed" ProgID="Equation.DSMT4" ShapeID="_x0000_i1080" DrawAspect="Content" ObjectID="_1536854740" r:id="rId89"/>
        </w:object>
      </w:r>
      <w:r w:rsidRPr="004F7FB1">
        <w:rPr>
          <w:rFonts w:ascii="Arial" w:hAnsi="Arial" w:cs="Arial"/>
        </w:rPr>
        <w:t xml:space="preserve">,     </w:t>
      </w:r>
      <w:r w:rsidR="000C33F2" w:rsidRPr="004F7FB1">
        <w:rPr>
          <w:rFonts w:ascii="Arial" w:hAnsi="Arial" w:cs="Arial"/>
          <w:position w:val="-12"/>
        </w:rPr>
        <w:object w:dxaOrig="1719" w:dyaOrig="360">
          <v:shape id="_x0000_i1081" type="#_x0000_t75" style="width:85.5pt;height:17.25pt" o:ole="">
            <v:imagedata r:id="rId90" o:title=""/>
          </v:shape>
          <o:OLEObject Type="Embed" ProgID="Equation.DSMT4" ShapeID="_x0000_i1081" DrawAspect="Content" ObjectID="_1536854741" r:id="rId91"/>
        </w:object>
      </w:r>
      <w:r w:rsidR="004842DA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ab/>
        <w:t>(</w:t>
      </w:r>
      <w:r w:rsidR="00DC1E01" w:rsidRPr="004F7FB1">
        <w:rPr>
          <w:rFonts w:ascii="Arial" w:hAnsi="Arial" w:cs="Arial"/>
        </w:rPr>
        <w:t>18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ind w:firstLine="340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842DA" w:rsidRPr="004F7FB1">
        <w:rPr>
          <w:rFonts w:ascii="Arial" w:hAnsi="Arial" w:cs="Arial"/>
          <w:position w:val="-12"/>
        </w:rPr>
        <w:object w:dxaOrig="940" w:dyaOrig="360">
          <v:shape id="_x0000_i1051" type="#_x0000_t75" style="width:46.5pt;height:17.25pt" o:ole="" fillcolor="window">
            <v:imagedata r:id="rId92" o:title=""/>
          </v:shape>
          <o:OLEObject Type="Embed" ProgID="Equation.DSMT4" ShapeID="_x0000_i1051" DrawAspect="Content" ObjectID="_1536854742" r:id="rId93"/>
        </w:object>
      </w:r>
      <w:r w:rsidR="004842DA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392B4A" w:rsidRPr="004F7FB1">
        <w:rPr>
          <w:rFonts w:ascii="Arial" w:hAnsi="Arial" w:cs="Arial"/>
          <w:position w:val="-12"/>
        </w:rPr>
        <w:object w:dxaOrig="1420" w:dyaOrig="360">
          <v:shape id="_x0000_i1083" type="#_x0000_t75" style="width:70.5pt;height:17.25pt" o:ole="" fillcolor="window">
            <v:imagedata r:id="rId94" o:title=""/>
          </v:shape>
          <o:OLEObject Type="Embed" ProgID="Equation.DSMT4" ShapeID="_x0000_i1083" DrawAspect="Content" ObjectID="_1536854743" r:id="rId95"/>
        </w:object>
      </w:r>
      <w:r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>(</w:t>
      </w:r>
      <w:r w:rsidR="00DC1E01" w:rsidRPr="004F7FB1">
        <w:rPr>
          <w:rFonts w:ascii="Arial" w:hAnsi="Arial" w:cs="Arial"/>
        </w:rPr>
        <w:t>19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Os autovalores e as autofunções associados a este problema são: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392B4A" w:rsidRPr="004F7FB1">
        <w:rPr>
          <w:rFonts w:ascii="Arial" w:hAnsi="Arial" w:cs="Arial"/>
          <w:position w:val="-28"/>
        </w:rPr>
        <w:object w:dxaOrig="1380" w:dyaOrig="680">
          <v:shape id="_x0000_i1084" type="#_x0000_t75" style="width:69pt;height:33pt" o:ole="" fillcolor="window">
            <v:imagedata r:id="rId96" o:title=""/>
          </v:shape>
          <o:OLEObject Type="Embed" ProgID="Equation.DSMT4" ShapeID="_x0000_i1084" DrawAspect="Content" ObjectID="_1536854744" r:id="rId97"/>
        </w:object>
      </w:r>
      <w:r w:rsidR="00416B76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0C33F2" w:rsidRPr="004F7FB1">
        <w:rPr>
          <w:rFonts w:ascii="Arial" w:hAnsi="Arial" w:cs="Arial"/>
          <w:position w:val="-12"/>
        </w:rPr>
        <w:object w:dxaOrig="1900" w:dyaOrig="360">
          <v:shape id="_x0000_i1082" type="#_x0000_t75" style="width:94.5pt;height:17.25pt" o:ole="" fillcolor="window">
            <v:imagedata r:id="rId98" o:title=""/>
          </v:shape>
          <o:OLEObject Type="Embed" ProgID="Equation.DSMT4" ShapeID="_x0000_i1082" DrawAspect="Content" ObjectID="_1536854745" r:id="rId99"/>
        </w:object>
      </w:r>
      <w:r w:rsidRPr="004F7FB1">
        <w:rPr>
          <w:rFonts w:ascii="Arial" w:hAnsi="Arial" w:cs="Arial"/>
        </w:rPr>
        <w:t>,</w:t>
      </w:r>
      <w:r w:rsidR="00416B76" w:rsidRPr="004F7FB1">
        <w:rPr>
          <w:rFonts w:ascii="Arial" w:hAnsi="Arial" w:cs="Arial"/>
        </w:rPr>
        <w:t xml:space="preserve">   </w:t>
      </w:r>
      <w:r w:rsidRPr="004F7FB1">
        <w:rPr>
          <w:rFonts w:ascii="Arial" w:hAnsi="Arial" w:cs="Arial"/>
        </w:rPr>
        <w:t xml:space="preserve">  </w:t>
      </w:r>
      <w:r w:rsidR="00332F43" w:rsidRPr="004F7FB1">
        <w:rPr>
          <w:rFonts w:ascii="Arial" w:hAnsi="Arial" w:cs="Arial"/>
          <w:position w:val="-10"/>
        </w:rPr>
        <w:object w:dxaOrig="1140" w:dyaOrig="300">
          <v:shape id="_x0000_i1052" type="#_x0000_t75" style="width:57.75pt;height:14.25pt" o:ole="" fillcolor="window">
            <v:imagedata r:id="rId100" o:title=""/>
          </v:shape>
          <o:OLEObject Type="Embed" ProgID="Equation.DSMT4" ShapeID="_x0000_i1052" DrawAspect="Content" ObjectID="_1536854746" r:id="rId101"/>
        </w:object>
      </w:r>
      <w:r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ab/>
        <w:t>(</w:t>
      </w:r>
      <w:r w:rsidR="00DC1E01" w:rsidRPr="004F7FB1">
        <w:rPr>
          <w:rFonts w:ascii="Arial" w:hAnsi="Arial" w:cs="Arial"/>
        </w:rPr>
        <w:t>20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lastRenderedPageBreak/>
        <w:t>As autofunções acima são ortogonais e permitem o desenvolvimento do seguinte par transformada-inversa: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B1641B" w:rsidRPr="004F7FB1">
        <w:rPr>
          <w:rFonts w:ascii="Arial" w:hAnsi="Arial" w:cs="Arial"/>
          <w:position w:val="-34"/>
        </w:rPr>
        <w:object w:dxaOrig="3280" w:dyaOrig="800">
          <v:shape id="_x0000_i1088" type="#_x0000_t75" style="width:163.5pt;height:39.75pt" o:ole="" fillcolor="window">
            <v:imagedata r:id="rId102" o:title=""/>
          </v:shape>
          <o:OLEObject Type="Embed" ProgID="Equation.DSMT4" ShapeID="_x0000_i1088" DrawAspect="Content" ObjectID="_1536854747" r:id="rId103"/>
        </w:object>
      </w:r>
      <w:proofErr w:type="gramStart"/>
      <w:r w:rsidRPr="004F7FB1">
        <w:rPr>
          <w:rFonts w:ascii="Arial" w:hAnsi="Arial" w:cs="Arial"/>
        </w:rPr>
        <w:t xml:space="preserve">,   </w:t>
      </w:r>
      <w:proofErr w:type="gramEnd"/>
      <w:r w:rsidRPr="004F7FB1">
        <w:rPr>
          <w:rFonts w:ascii="Arial" w:hAnsi="Arial" w:cs="Arial"/>
        </w:rPr>
        <w:t xml:space="preserve">  </w:t>
      </w:r>
      <w:r w:rsidRPr="004F7FB1">
        <w:rPr>
          <w:rFonts w:ascii="Arial" w:hAnsi="Arial" w:cs="Arial"/>
          <w:i/>
        </w:rPr>
        <w:t>transformada</w:t>
      </w:r>
      <w:r w:rsidR="00DC1E01" w:rsidRPr="004F7FB1">
        <w:rPr>
          <w:rFonts w:ascii="Arial" w:hAnsi="Arial" w:cs="Arial"/>
        </w:rPr>
        <w:t xml:space="preserve">; </w:t>
      </w:r>
      <w:r w:rsidR="00DC1E01" w:rsidRPr="004F7FB1">
        <w:rPr>
          <w:rFonts w:ascii="Arial" w:hAnsi="Arial" w:cs="Arial"/>
        </w:rPr>
        <w:tab/>
        <w:t>(21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2D4386" w:rsidRPr="004F7FB1">
        <w:rPr>
          <w:rFonts w:ascii="Arial" w:hAnsi="Arial" w:cs="Arial"/>
          <w:position w:val="-30"/>
        </w:rPr>
        <w:object w:dxaOrig="2960" w:dyaOrig="720">
          <v:shape id="_x0000_i1085" type="#_x0000_t75" style="width:149.25pt;height:36.75pt" o:ole="" fillcolor="window">
            <v:imagedata r:id="rId104" o:title=""/>
          </v:shape>
          <o:OLEObject Type="Embed" ProgID="Equation.DSMT4" ShapeID="_x0000_i1085" DrawAspect="Content" ObjectID="_1536854748" r:id="rId105"/>
        </w:object>
      </w:r>
      <w:proofErr w:type="gramStart"/>
      <w:r w:rsidRPr="004F7FB1">
        <w:rPr>
          <w:rFonts w:ascii="Arial" w:hAnsi="Arial" w:cs="Arial"/>
        </w:rPr>
        <w:t xml:space="preserve">,   </w:t>
      </w:r>
      <w:proofErr w:type="gramEnd"/>
      <w:r w:rsidRPr="004F7FB1">
        <w:rPr>
          <w:rFonts w:ascii="Arial" w:hAnsi="Arial" w:cs="Arial"/>
        </w:rPr>
        <w:t xml:space="preserve">  </w:t>
      </w:r>
      <w:r w:rsidRPr="004F7FB1">
        <w:rPr>
          <w:rFonts w:ascii="Arial" w:hAnsi="Arial" w:cs="Arial"/>
          <w:i/>
        </w:rPr>
        <w:t>inversa</w:t>
      </w:r>
      <w:r w:rsidRPr="004F7FB1">
        <w:rPr>
          <w:rFonts w:ascii="Arial" w:hAnsi="Arial" w:cs="Arial"/>
        </w:rPr>
        <w:t xml:space="preserve">. </w:t>
      </w:r>
      <w:r w:rsidRPr="004F7FB1">
        <w:rPr>
          <w:rFonts w:ascii="Arial" w:hAnsi="Arial" w:cs="Arial"/>
        </w:rPr>
        <w:tab/>
        <w:t xml:space="preserve">       (2</w:t>
      </w:r>
      <w:r w:rsidR="00DC1E01" w:rsidRPr="004F7FB1">
        <w:rPr>
          <w:rFonts w:ascii="Arial" w:hAnsi="Arial" w:cs="Arial"/>
        </w:rPr>
        <w:t>2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t>sendo</w:t>
      </w:r>
      <w:proofErr w:type="gramEnd"/>
      <w:r w:rsidRPr="004F7FB1">
        <w:rPr>
          <w:rFonts w:ascii="Arial" w:hAnsi="Arial" w:cs="Arial"/>
        </w:rPr>
        <w:t xml:space="preserve"> que </w:t>
      </w:r>
      <w:r w:rsidR="002D4386" w:rsidRPr="004F7FB1">
        <w:rPr>
          <w:rFonts w:ascii="Arial" w:hAnsi="Arial" w:cs="Arial"/>
          <w:position w:val="-14"/>
        </w:rPr>
        <w:object w:dxaOrig="780" w:dyaOrig="380">
          <v:shape id="_x0000_i1086" type="#_x0000_t75" style="width:38.25pt;height:19.5pt" o:ole="" fillcolor="window">
            <v:imagedata r:id="rId106" o:title=""/>
          </v:shape>
          <o:OLEObject Type="Embed" ProgID="Equation.DSMT4" ShapeID="_x0000_i1086" DrawAspect="Content" ObjectID="_1536854749" r:id="rId107"/>
        </w:object>
      </w:r>
      <w:r w:rsidRPr="004F7FB1">
        <w:rPr>
          <w:rFonts w:ascii="Arial" w:hAnsi="Arial" w:cs="Arial"/>
        </w:rPr>
        <w:t xml:space="preserve"> é o potencial transformado em </w:t>
      </w:r>
      <w:r w:rsidR="00B1641B" w:rsidRPr="004F7FB1">
        <w:rPr>
          <w:rFonts w:ascii="Arial" w:hAnsi="Arial" w:cs="Arial"/>
          <w:i/>
        </w:rPr>
        <w:t>X</w:t>
      </w:r>
      <w:r w:rsidRPr="004F7FB1">
        <w:rPr>
          <w:rFonts w:ascii="Arial" w:hAnsi="Arial" w:cs="Arial"/>
        </w:rPr>
        <w:t xml:space="preserve"> e</w:t>
      </w:r>
      <w:r w:rsidR="00416B76" w:rsidRPr="004F7FB1">
        <w:rPr>
          <w:rFonts w:ascii="Arial" w:hAnsi="Arial" w:cs="Arial"/>
        </w:rPr>
        <w:t xml:space="preserve"> </w:t>
      </w:r>
      <w:r w:rsidR="00416B76" w:rsidRPr="004F7FB1">
        <w:rPr>
          <w:rFonts w:ascii="Arial" w:hAnsi="Arial" w:cs="Arial"/>
          <w:i/>
        </w:rPr>
        <w:t>K</w:t>
      </w:r>
      <w:r w:rsidR="00416B76" w:rsidRPr="004F7FB1">
        <w:rPr>
          <w:rFonts w:ascii="Arial" w:hAnsi="Arial" w:cs="Arial"/>
          <w:i/>
          <w:vertAlign w:val="subscript"/>
        </w:rPr>
        <w:t>i</w:t>
      </w:r>
      <w:r w:rsidR="00416B76" w:rsidRPr="004F7FB1">
        <w:rPr>
          <w:rFonts w:ascii="Arial" w:hAnsi="Arial" w:cs="Arial"/>
        </w:rPr>
        <w:t>(</w:t>
      </w:r>
      <w:r w:rsidR="00B1641B" w:rsidRPr="004F7FB1">
        <w:rPr>
          <w:rFonts w:ascii="Arial" w:hAnsi="Arial" w:cs="Arial"/>
          <w:i/>
        </w:rPr>
        <w:t>X</w:t>
      </w:r>
      <w:r w:rsidR="00416B76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 são as autofunções normalizadas: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B1641B" w:rsidRPr="004F7FB1">
        <w:rPr>
          <w:rFonts w:ascii="Arial" w:hAnsi="Arial" w:cs="Arial"/>
          <w:position w:val="-30"/>
        </w:rPr>
        <w:object w:dxaOrig="1760" w:dyaOrig="700">
          <v:shape id="_x0000_i1087" type="#_x0000_t75" style="width:88.5pt;height:35.25pt" o:ole="" fillcolor="window">
            <v:imagedata r:id="rId108" o:title=""/>
          </v:shape>
          <o:OLEObject Type="Embed" ProgID="Equation.DSMT4" ShapeID="_x0000_i1087" DrawAspect="Content" ObjectID="_1536854750" r:id="rId109"/>
        </w:object>
      </w:r>
      <w:r w:rsidR="003C1188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 </w:t>
      </w:r>
      <w:r w:rsidR="00B1641B" w:rsidRPr="004F7FB1">
        <w:rPr>
          <w:rFonts w:ascii="Arial" w:hAnsi="Arial" w:cs="Arial"/>
          <w:position w:val="-34"/>
        </w:rPr>
        <w:object w:dxaOrig="2760" w:dyaOrig="800">
          <v:shape id="_x0000_i1089" type="#_x0000_t75" style="width:138pt;height:39.75pt" o:ole="" fillcolor="window">
            <v:imagedata r:id="rId110" o:title=""/>
          </v:shape>
          <o:OLEObject Type="Embed" ProgID="Equation.DSMT4" ShapeID="_x0000_i1089" DrawAspect="Content" ObjectID="_1536854751" r:id="rId111"/>
        </w:object>
      </w:r>
      <w:r w:rsidR="003C1188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>(2</w:t>
      </w:r>
      <w:r w:rsidR="00DC1E01" w:rsidRPr="004F7FB1">
        <w:rPr>
          <w:rFonts w:ascii="Arial" w:hAnsi="Arial" w:cs="Arial"/>
        </w:rPr>
        <w:t>3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E82C04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Efetuando o produto interno das autofunções normalizadas </w:t>
      </w:r>
      <w:r w:rsidRPr="004F7FB1">
        <w:rPr>
          <w:rFonts w:ascii="Arial" w:hAnsi="Arial" w:cs="Arial"/>
          <w:i/>
        </w:rPr>
        <w:t>K</w:t>
      </w:r>
      <w:r w:rsidRPr="004F7FB1">
        <w:rPr>
          <w:rFonts w:ascii="Arial" w:hAnsi="Arial" w:cs="Arial"/>
          <w:i/>
          <w:vertAlign w:val="subscript"/>
        </w:rPr>
        <w:t>i</w:t>
      </w:r>
      <w:r w:rsidRPr="004F7FB1">
        <w:rPr>
          <w:rFonts w:ascii="Arial" w:hAnsi="Arial" w:cs="Arial"/>
        </w:rPr>
        <w:t xml:space="preserve"> (</w:t>
      </w:r>
      <w:r w:rsidR="00C14923" w:rsidRPr="004F7FB1">
        <w:rPr>
          <w:rFonts w:ascii="Arial" w:hAnsi="Arial" w:cs="Arial"/>
          <w:i/>
        </w:rPr>
        <w:t>X</w:t>
      </w:r>
      <w:r w:rsidRPr="004F7FB1">
        <w:rPr>
          <w:rFonts w:ascii="Arial" w:hAnsi="Arial" w:cs="Arial"/>
        </w:rPr>
        <w:t xml:space="preserve">) com a equação da difusão e fazendo uso das condições de contorno dadas </w:t>
      </w:r>
      <w:r w:rsidR="003C1188" w:rsidRPr="004F7FB1">
        <w:rPr>
          <w:rFonts w:ascii="Arial" w:hAnsi="Arial" w:cs="Arial"/>
        </w:rPr>
        <w:t>por</w:t>
      </w:r>
      <w:r w:rsidR="00DC1E01" w:rsidRPr="004F7FB1">
        <w:rPr>
          <w:rFonts w:ascii="Arial" w:hAnsi="Arial" w:cs="Arial"/>
        </w:rPr>
        <w:t xml:space="preserve"> (14),</w:t>
      </w:r>
      <w:r w:rsidRPr="004F7FB1">
        <w:rPr>
          <w:rFonts w:ascii="Arial" w:hAnsi="Arial" w:cs="Arial"/>
        </w:rPr>
        <w:t xml:space="preserve"> (1</w:t>
      </w:r>
      <w:r w:rsidR="00DC1E01" w:rsidRPr="004F7FB1">
        <w:rPr>
          <w:rFonts w:ascii="Arial" w:hAnsi="Arial" w:cs="Arial"/>
        </w:rPr>
        <w:t>5</w:t>
      </w:r>
      <w:r w:rsidRPr="004F7FB1">
        <w:rPr>
          <w:rFonts w:ascii="Arial" w:hAnsi="Arial" w:cs="Arial"/>
        </w:rPr>
        <w:t>), (1</w:t>
      </w:r>
      <w:r w:rsidR="00DC1E01" w:rsidRPr="004F7FB1">
        <w:rPr>
          <w:rFonts w:ascii="Arial" w:hAnsi="Arial" w:cs="Arial"/>
        </w:rPr>
        <w:t>6) e (17</w:t>
      </w:r>
      <w:r w:rsidRPr="004F7FB1">
        <w:rPr>
          <w:rFonts w:ascii="Arial" w:hAnsi="Arial" w:cs="Arial"/>
        </w:rPr>
        <w:t>) e da equação que define o pro</w:t>
      </w:r>
      <w:r w:rsidR="00DC1E01" w:rsidRPr="004F7FB1">
        <w:rPr>
          <w:rFonts w:ascii="Arial" w:hAnsi="Arial" w:cs="Arial"/>
        </w:rPr>
        <w:t>blema auxiliar de autovalor, (18</w:t>
      </w:r>
      <w:r w:rsidRPr="004F7FB1">
        <w:rPr>
          <w:rFonts w:ascii="Arial" w:hAnsi="Arial" w:cs="Arial"/>
        </w:rPr>
        <w:t>), obtém-se</w:t>
      </w:r>
      <w:r w:rsidR="003C1188" w:rsidRPr="004F7FB1">
        <w:rPr>
          <w:rFonts w:ascii="Arial" w:hAnsi="Arial" w:cs="Arial"/>
        </w:rPr>
        <w:t xml:space="preserve"> que</w:t>
      </w:r>
      <w:r w:rsidRPr="004F7FB1">
        <w:rPr>
          <w:rFonts w:ascii="Arial" w:hAnsi="Arial" w:cs="Arial"/>
        </w:rPr>
        <w:t>: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14923" w:rsidRPr="004F7FB1">
        <w:rPr>
          <w:rFonts w:ascii="Arial" w:hAnsi="Arial" w:cs="Arial"/>
          <w:position w:val="-34"/>
        </w:rPr>
        <w:object w:dxaOrig="5020" w:dyaOrig="780">
          <v:shape id="_x0000_i1090" type="#_x0000_t75" style="width:234.75pt;height:38.25pt" o:ole="" fillcolor="window">
            <v:imagedata r:id="rId112" o:title=""/>
          </v:shape>
          <o:OLEObject Type="Embed" ProgID="Equation.DSMT4" ShapeID="_x0000_i1090" DrawAspect="Content" ObjectID="_1536854752" r:id="rId113"/>
        </w:object>
      </w:r>
      <w:r w:rsidRPr="004F7FB1">
        <w:rPr>
          <w:rFonts w:ascii="Arial" w:hAnsi="Arial" w:cs="Arial"/>
        </w:rPr>
        <w:t xml:space="preserve">,     </w:t>
      </w:r>
      <w:r w:rsidR="00332F43" w:rsidRPr="004F7FB1">
        <w:rPr>
          <w:rFonts w:ascii="Arial" w:hAnsi="Arial" w:cs="Arial"/>
          <w:position w:val="-10"/>
        </w:rPr>
        <w:object w:dxaOrig="1140" w:dyaOrig="300">
          <v:shape id="_x0000_i1053" type="#_x0000_t75" style="width:57.75pt;height:14.25pt" o:ole="" fillcolor="window">
            <v:imagedata r:id="rId114" o:title=""/>
          </v:shape>
          <o:OLEObject Type="Embed" ProgID="Equation.DSMT4" ShapeID="_x0000_i1053" DrawAspect="Content" ObjectID="_1536854753" r:id="rId115"/>
        </w:object>
      </w:r>
      <w:r w:rsidRPr="004F7FB1">
        <w:rPr>
          <w:rFonts w:ascii="Arial" w:hAnsi="Arial" w:cs="Arial"/>
        </w:rPr>
        <w:tab/>
        <w:t xml:space="preserve">       (2</w:t>
      </w:r>
      <w:r w:rsidR="00DC1E01" w:rsidRPr="004F7FB1">
        <w:rPr>
          <w:rFonts w:ascii="Arial" w:hAnsi="Arial" w:cs="Arial"/>
        </w:rPr>
        <w:t>4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14923" w:rsidRPr="004F7FB1">
        <w:rPr>
          <w:rFonts w:ascii="Arial" w:hAnsi="Arial" w:cs="Arial"/>
          <w:position w:val="-34"/>
        </w:rPr>
        <w:object w:dxaOrig="2920" w:dyaOrig="800">
          <v:shape id="_x0000_i1091" type="#_x0000_t75" style="width:146.25pt;height:39.75pt" o:ole="" fillcolor="window">
            <v:imagedata r:id="rId116" o:title=""/>
          </v:shape>
          <o:OLEObject Type="Embed" ProgID="Equation.DSMT4" ShapeID="_x0000_i1091" DrawAspect="Content" ObjectID="_1536854754" r:id="rId117"/>
        </w:object>
      </w:r>
      <w:r w:rsidR="003C1188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C14923" w:rsidRPr="004F7FB1">
        <w:rPr>
          <w:rFonts w:ascii="Arial" w:hAnsi="Arial" w:cs="Arial"/>
          <w:position w:val="-34"/>
        </w:rPr>
        <w:object w:dxaOrig="2280" w:dyaOrig="800">
          <v:shape id="_x0000_i1092" type="#_x0000_t75" style="width:114pt;height:39.75pt" o:ole="" fillcolor="window">
            <v:imagedata r:id="rId118" o:title=""/>
          </v:shape>
          <o:OLEObject Type="Embed" ProgID="Equation.DSMT4" ShapeID="_x0000_i1092" DrawAspect="Content" ObjectID="_1536854755" r:id="rId119"/>
        </w:object>
      </w:r>
      <w:r w:rsidRPr="004F7FB1">
        <w:rPr>
          <w:rFonts w:ascii="Arial" w:hAnsi="Arial" w:cs="Arial"/>
        </w:rPr>
        <w:t xml:space="preserve">. </w:t>
      </w:r>
      <w:r w:rsidRPr="004F7FB1">
        <w:rPr>
          <w:rFonts w:ascii="Arial" w:hAnsi="Arial" w:cs="Arial"/>
        </w:rPr>
        <w:tab/>
        <w:t>(2</w:t>
      </w:r>
      <w:r w:rsidR="00DC1E01" w:rsidRPr="004F7FB1">
        <w:rPr>
          <w:rFonts w:ascii="Arial" w:hAnsi="Arial" w:cs="Arial"/>
        </w:rPr>
        <w:t>5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Para proceder a </w:t>
      </w:r>
      <w:r w:rsidR="00C14923" w:rsidRPr="004F7FB1">
        <w:rPr>
          <w:rFonts w:ascii="Arial" w:hAnsi="Arial" w:cs="Arial"/>
        </w:rPr>
        <w:t>T</w:t>
      </w:r>
      <w:r w:rsidRPr="004F7FB1">
        <w:rPr>
          <w:rFonts w:ascii="Arial" w:hAnsi="Arial" w:cs="Arial"/>
        </w:rPr>
        <w:t xml:space="preserve">ransformação </w:t>
      </w:r>
      <w:r w:rsidR="00C14923" w:rsidRPr="004F7FB1">
        <w:rPr>
          <w:rFonts w:ascii="Arial" w:hAnsi="Arial" w:cs="Arial"/>
        </w:rPr>
        <w:t>I</w:t>
      </w:r>
      <w:r w:rsidRPr="004F7FB1">
        <w:rPr>
          <w:rFonts w:ascii="Arial" w:hAnsi="Arial" w:cs="Arial"/>
        </w:rPr>
        <w:t>ntegral relativ</w:t>
      </w:r>
      <w:r w:rsidR="00C14923" w:rsidRPr="004F7FB1">
        <w:rPr>
          <w:rFonts w:ascii="Arial" w:hAnsi="Arial" w:cs="Arial"/>
        </w:rPr>
        <w:t>a</w:t>
      </w:r>
      <w:r w:rsidRPr="004F7FB1">
        <w:rPr>
          <w:rFonts w:ascii="Arial" w:hAnsi="Arial" w:cs="Arial"/>
        </w:rPr>
        <w:t xml:space="preserve"> a coordenada </w:t>
      </w:r>
      <w:r w:rsidR="00C14923" w:rsidRPr="004F7FB1">
        <w:rPr>
          <w:rFonts w:ascii="Arial" w:hAnsi="Arial" w:cs="Arial"/>
          <w:i/>
        </w:rPr>
        <w:t>Y</w:t>
      </w:r>
      <w:r w:rsidRPr="004F7FB1">
        <w:rPr>
          <w:rFonts w:ascii="Arial" w:hAnsi="Arial" w:cs="Arial"/>
        </w:rPr>
        <w:t>, considere o seguinte problema de autovalor: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C14923" w:rsidRPr="004F7FB1">
        <w:rPr>
          <w:rFonts w:ascii="Arial" w:hAnsi="Arial" w:cs="Arial"/>
          <w:position w:val="-30"/>
        </w:rPr>
        <w:object w:dxaOrig="2120" w:dyaOrig="740">
          <v:shape id="_x0000_i1093" type="#_x0000_t75" style="width:105pt;height:36.75pt" o:ole="" fillcolor="window">
            <v:imagedata r:id="rId120" o:title=""/>
          </v:shape>
          <o:OLEObject Type="Embed" ProgID="Equation.DSMT4" ShapeID="_x0000_i1093" DrawAspect="Content" ObjectID="_1536854756" r:id="rId121"/>
        </w:object>
      </w:r>
      <w:r w:rsidRPr="004F7FB1">
        <w:rPr>
          <w:rFonts w:ascii="Arial" w:hAnsi="Arial" w:cs="Arial"/>
        </w:rPr>
        <w:t xml:space="preserve">,     </w:t>
      </w:r>
      <w:r w:rsidR="00874BBB" w:rsidRPr="004F7FB1">
        <w:rPr>
          <w:rFonts w:ascii="Arial" w:hAnsi="Arial" w:cs="Arial"/>
          <w:position w:val="-12"/>
        </w:rPr>
        <w:object w:dxaOrig="1620" w:dyaOrig="360">
          <v:shape id="_x0000_i1095" type="#_x0000_t75" style="width:81pt;height:17.25pt" o:ole="">
            <v:imagedata r:id="rId122" o:title=""/>
          </v:shape>
          <o:OLEObject Type="Embed" ProgID="Equation.DSMT4" ShapeID="_x0000_i1095" DrawAspect="Content" ObjectID="_1536854757" r:id="rId123"/>
        </w:object>
      </w:r>
      <w:r w:rsidRPr="004F7FB1">
        <w:rPr>
          <w:rFonts w:ascii="Arial" w:hAnsi="Arial" w:cs="Arial"/>
        </w:rPr>
        <w:t>;</w:t>
      </w:r>
      <w:r w:rsidRPr="004F7FB1">
        <w:rPr>
          <w:rFonts w:ascii="Arial" w:hAnsi="Arial" w:cs="Arial"/>
        </w:rPr>
        <w:tab/>
        <w:t>(2</w:t>
      </w:r>
      <w:r w:rsidR="00DC1E01" w:rsidRPr="004F7FB1">
        <w:rPr>
          <w:rFonts w:ascii="Arial" w:hAnsi="Arial" w:cs="Arial"/>
        </w:rPr>
        <w:t>6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B86961" w:rsidRPr="004F7FB1">
        <w:rPr>
          <w:rFonts w:ascii="Arial" w:hAnsi="Arial" w:cs="Arial"/>
          <w:position w:val="-12"/>
        </w:rPr>
        <w:object w:dxaOrig="900" w:dyaOrig="360">
          <v:shape id="_x0000_i1054" type="#_x0000_t75" style="width:45pt;height:17.25pt" o:ole="" fillcolor="window">
            <v:imagedata r:id="rId124" o:title=""/>
          </v:shape>
          <o:OLEObject Type="Embed" ProgID="Equation.DSMT4" ShapeID="_x0000_i1054" DrawAspect="Content" ObjectID="_1536854758" r:id="rId125"/>
        </w:object>
      </w:r>
      <w:r w:rsidR="00B86961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874BBB" w:rsidRPr="004F7FB1">
        <w:rPr>
          <w:rFonts w:ascii="Arial" w:hAnsi="Arial" w:cs="Arial"/>
          <w:position w:val="-12"/>
        </w:rPr>
        <w:object w:dxaOrig="1340" w:dyaOrig="360">
          <v:shape id="_x0000_i1094" type="#_x0000_t75" style="width:66.75pt;height:17.25pt" o:ole="" fillcolor="window">
            <v:imagedata r:id="rId126" o:title=""/>
          </v:shape>
          <o:OLEObject Type="Embed" ProgID="Equation.DSMT4" ShapeID="_x0000_i1094" DrawAspect="Content" ObjectID="_1536854759" r:id="rId127"/>
        </w:object>
      </w:r>
      <w:r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>(</w:t>
      </w:r>
      <w:r w:rsidR="00DC1E01" w:rsidRPr="004F7FB1">
        <w:rPr>
          <w:rFonts w:ascii="Arial" w:hAnsi="Arial" w:cs="Arial"/>
        </w:rPr>
        <w:t>27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Os autovalores e as autofunções para este novo problema auxiliar são: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874BBB" w:rsidRPr="004F7FB1">
        <w:rPr>
          <w:rFonts w:ascii="Arial" w:hAnsi="Arial" w:cs="Arial"/>
          <w:position w:val="-28"/>
        </w:rPr>
        <w:object w:dxaOrig="1560" w:dyaOrig="680">
          <v:shape id="_x0000_i1096" type="#_x0000_t75" style="width:77.25pt;height:33.75pt" o:ole="" fillcolor="window">
            <v:imagedata r:id="rId128" o:title=""/>
          </v:shape>
          <o:OLEObject Type="Embed" ProgID="Equation.DSMT4" ShapeID="_x0000_i1096" DrawAspect="Content" ObjectID="_1536854760" r:id="rId129"/>
        </w:object>
      </w:r>
      <w:r w:rsidR="00B86961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874BBB" w:rsidRPr="004F7FB1">
        <w:rPr>
          <w:rFonts w:ascii="Arial" w:hAnsi="Arial" w:cs="Arial"/>
          <w:position w:val="-12"/>
        </w:rPr>
        <w:object w:dxaOrig="1880" w:dyaOrig="360">
          <v:shape id="_x0000_i1097" type="#_x0000_t75" style="width:94.5pt;height:17.25pt" o:ole="" fillcolor="window">
            <v:imagedata r:id="rId130" o:title=""/>
          </v:shape>
          <o:OLEObject Type="Embed" ProgID="Equation.DSMT4" ShapeID="_x0000_i1097" DrawAspect="Content" ObjectID="_1536854761" r:id="rId131"/>
        </w:object>
      </w:r>
      <w:r w:rsidRPr="004F7FB1">
        <w:rPr>
          <w:rFonts w:ascii="Arial" w:hAnsi="Arial" w:cs="Arial"/>
        </w:rPr>
        <w:t>,</w:t>
      </w:r>
      <w:r w:rsidR="00B86961" w:rsidRPr="004F7FB1">
        <w:rPr>
          <w:rFonts w:ascii="Arial" w:hAnsi="Arial" w:cs="Arial"/>
        </w:rPr>
        <w:t xml:space="preserve">    </w:t>
      </w:r>
      <w:r w:rsidRPr="004F7FB1">
        <w:rPr>
          <w:rFonts w:ascii="Arial" w:hAnsi="Arial" w:cs="Arial"/>
        </w:rPr>
        <w:t xml:space="preserve"> </w:t>
      </w:r>
      <w:r w:rsidR="004B610A" w:rsidRPr="004F7FB1">
        <w:rPr>
          <w:rFonts w:ascii="Arial" w:hAnsi="Arial" w:cs="Arial"/>
          <w:position w:val="-10"/>
        </w:rPr>
        <w:object w:dxaOrig="1260" w:dyaOrig="300">
          <v:shape id="_x0000_i1055" type="#_x0000_t75" style="width:62.25pt;height:14.25pt" o:ole="" fillcolor="window">
            <v:imagedata r:id="rId132" o:title=""/>
          </v:shape>
          <o:OLEObject Type="Embed" ProgID="Equation.DSMT4" ShapeID="_x0000_i1055" DrawAspect="Content" ObjectID="_1536854762" r:id="rId133"/>
        </w:object>
      </w:r>
      <w:r w:rsidRPr="004F7FB1">
        <w:rPr>
          <w:rFonts w:ascii="Arial" w:hAnsi="Arial" w:cs="Arial"/>
        </w:rPr>
        <w:tab/>
        <w:t>(</w:t>
      </w:r>
      <w:r w:rsidR="00DC1E01" w:rsidRPr="004F7FB1">
        <w:rPr>
          <w:rFonts w:ascii="Arial" w:hAnsi="Arial" w:cs="Arial"/>
        </w:rPr>
        <w:t>28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lastRenderedPageBreak/>
        <w:t xml:space="preserve">As </w:t>
      </w:r>
      <w:proofErr w:type="gramStart"/>
      <w:r w:rsidRPr="004F7FB1">
        <w:rPr>
          <w:rFonts w:ascii="Arial" w:hAnsi="Arial" w:cs="Arial"/>
        </w:rPr>
        <w:t xml:space="preserve">autofunções </w:t>
      </w:r>
      <w:r w:rsidR="002F4798" w:rsidRPr="004F7FB1">
        <w:rPr>
          <w:rFonts w:ascii="Arial" w:hAnsi="Arial" w:cs="Arial"/>
          <w:position w:val="-12"/>
        </w:rPr>
        <w:object w:dxaOrig="680" w:dyaOrig="360">
          <v:shape id="_x0000_i1098" type="#_x0000_t75" style="width:34.5pt;height:17.25pt" o:ole="" fillcolor="window">
            <v:imagedata r:id="rId134" o:title=""/>
          </v:shape>
          <o:OLEObject Type="Embed" ProgID="Equation.DSMT4" ShapeID="_x0000_i1098" DrawAspect="Content" ObjectID="_1536854763" r:id="rId135"/>
        </w:object>
      </w:r>
      <w:r w:rsidRPr="004F7FB1">
        <w:rPr>
          <w:rFonts w:ascii="Arial" w:hAnsi="Arial" w:cs="Arial"/>
        </w:rPr>
        <w:t xml:space="preserve"> são</w:t>
      </w:r>
      <w:proofErr w:type="gramEnd"/>
      <w:r w:rsidRPr="004F7FB1">
        <w:rPr>
          <w:rFonts w:ascii="Arial" w:hAnsi="Arial" w:cs="Arial"/>
        </w:rPr>
        <w:t xml:space="preserve"> ortogonais e permitem o desenvolvimento do seguinte par transformada-inversa:</w:t>
      </w:r>
    </w:p>
    <w:p w:rsidR="00655403" w:rsidRPr="004F7FB1" w:rsidRDefault="00655403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DE730E" w:rsidRPr="004F7FB1">
        <w:rPr>
          <w:rFonts w:ascii="Arial" w:hAnsi="Arial" w:cs="Arial"/>
          <w:position w:val="-34"/>
        </w:rPr>
        <w:object w:dxaOrig="4680" w:dyaOrig="800">
          <v:shape id="_x0000_i1099" type="#_x0000_t75" style="width:234pt;height:39.75pt" o:ole="" fillcolor="window">
            <v:imagedata r:id="rId136" o:title=""/>
          </v:shape>
          <o:OLEObject Type="Embed" ProgID="Equation.DSMT4" ShapeID="_x0000_i1099" DrawAspect="Content" ObjectID="_1536854764" r:id="rId137"/>
        </w:object>
      </w:r>
      <w:proofErr w:type="gramStart"/>
      <w:r w:rsidRPr="004F7FB1">
        <w:rPr>
          <w:rFonts w:ascii="Arial" w:hAnsi="Arial" w:cs="Arial"/>
        </w:rPr>
        <w:t xml:space="preserve">,   </w:t>
      </w:r>
      <w:proofErr w:type="gramEnd"/>
      <w:r w:rsidRPr="004F7FB1">
        <w:rPr>
          <w:rFonts w:ascii="Arial" w:hAnsi="Arial" w:cs="Arial"/>
        </w:rPr>
        <w:t xml:space="preserve">  </w:t>
      </w:r>
      <w:r w:rsidRPr="004F7FB1">
        <w:rPr>
          <w:rFonts w:ascii="Arial" w:hAnsi="Arial" w:cs="Arial"/>
          <w:i/>
        </w:rPr>
        <w:t>transformada</w:t>
      </w:r>
      <w:r w:rsidRPr="004F7FB1">
        <w:rPr>
          <w:rFonts w:ascii="Arial" w:hAnsi="Arial" w:cs="Arial"/>
        </w:rPr>
        <w:t xml:space="preserve">; </w:t>
      </w:r>
      <w:r w:rsidRPr="004F7FB1">
        <w:rPr>
          <w:rFonts w:ascii="Arial" w:hAnsi="Arial" w:cs="Arial"/>
        </w:rPr>
        <w:tab/>
        <w:t xml:space="preserve">       (2</w:t>
      </w:r>
      <w:r w:rsidR="00DC1E01" w:rsidRPr="004F7FB1">
        <w:rPr>
          <w:rFonts w:ascii="Arial" w:hAnsi="Arial" w:cs="Arial"/>
        </w:rPr>
        <w:t>9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567"/>
          <w:tab w:val="right" w:pos="9072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DE730E" w:rsidRPr="004F7FB1">
        <w:rPr>
          <w:rFonts w:ascii="Arial" w:hAnsi="Arial" w:cs="Arial"/>
          <w:position w:val="-34"/>
        </w:rPr>
        <w:object w:dxaOrig="3920" w:dyaOrig="760">
          <v:shape id="_x0000_i1100" type="#_x0000_t75" style="width:195pt;height:38.25pt" o:ole="" fillcolor="window">
            <v:imagedata r:id="rId138" o:title=""/>
          </v:shape>
          <o:OLEObject Type="Embed" ProgID="Equation.DSMT4" ShapeID="_x0000_i1100" DrawAspect="Content" ObjectID="_1536854765" r:id="rId139"/>
        </w:object>
      </w:r>
      <w:proofErr w:type="gramStart"/>
      <w:r w:rsidRPr="004F7FB1">
        <w:rPr>
          <w:rFonts w:ascii="Arial" w:hAnsi="Arial" w:cs="Arial"/>
        </w:rPr>
        <w:t xml:space="preserve">,   </w:t>
      </w:r>
      <w:proofErr w:type="gramEnd"/>
      <w:r w:rsidRPr="004F7FB1">
        <w:rPr>
          <w:rFonts w:ascii="Arial" w:hAnsi="Arial" w:cs="Arial"/>
        </w:rPr>
        <w:t xml:space="preserve">   </w:t>
      </w:r>
      <w:r w:rsidRPr="004F7FB1">
        <w:rPr>
          <w:rFonts w:ascii="Arial" w:hAnsi="Arial" w:cs="Arial"/>
          <w:i/>
        </w:rPr>
        <w:t>inversa</w:t>
      </w:r>
      <w:r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 xml:space="preserve">       </w:t>
      </w:r>
      <w:r w:rsidR="00DC1E01" w:rsidRPr="004F7FB1">
        <w:rPr>
          <w:rFonts w:ascii="Arial" w:hAnsi="Arial" w:cs="Arial"/>
        </w:rPr>
        <w:t>(30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B86961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t>sendo</w:t>
      </w:r>
      <w:proofErr w:type="gramEnd"/>
      <w:r w:rsidRPr="004F7FB1">
        <w:rPr>
          <w:rFonts w:ascii="Arial" w:hAnsi="Arial" w:cs="Arial"/>
        </w:rPr>
        <w:t xml:space="preserve"> que, </w:t>
      </w:r>
      <w:proofErr w:type="spellStart"/>
      <w:r w:rsidRPr="004F7FB1">
        <w:rPr>
          <w:rFonts w:ascii="Arial" w:hAnsi="Arial" w:cs="Arial"/>
          <w:i/>
        </w:rPr>
        <w:t>Z</w:t>
      </w:r>
      <w:r w:rsidRPr="004F7FB1">
        <w:rPr>
          <w:rFonts w:ascii="Arial" w:hAnsi="Arial" w:cs="Arial"/>
          <w:i/>
          <w:vertAlign w:val="subscript"/>
        </w:rPr>
        <w:t>m</w:t>
      </w:r>
      <w:proofErr w:type="spellEnd"/>
      <w:r w:rsidR="00DE730E" w:rsidRPr="004F7FB1">
        <w:rPr>
          <w:rFonts w:ascii="Arial" w:hAnsi="Arial" w:cs="Arial"/>
          <w:i/>
          <w:vertAlign w:val="subscript"/>
        </w:rPr>
        <w:t xml:space="preserve"> </w:t>
      </w:r>
      <w:r w:rsidRPr="004F7FB1">
        <w:rPr>
          <w:rFonts w:ascii="Arial" w:hAnsi="Arial" w:cs="Arial"/>
        </w:rPr>
        <w:t>(</w:t>
      </w:r>
      <w:r w:rsidR="00DE730E" w:rsidRPr="004F7FB1">
        <w:rPr>
          <w:rFonts w:ascii="Arial" w:hAnsi="Arial" w:cs="Arial"/>
          <w:i/>
        </w:rPr>
        <w:t>Y</w:t>
      </w:r>
      <w:r w:rsidRPr="004F7FB1">
        <w:rPr>
          <w:rFonts w:ascii="Arial" w:hAnsi="Arial" w:cs="Arial"/>
        </w:rPr>
        <w:t>)</w:t>
      </w:r>
      <w:r w:rsidR="00F21AD4" w:rsidRPr="004F7FB1">
        <w:rPr>
          <w:rFonts w:ascii="Arial" w:hAnsi="Arial" w:cs="Arial"/>
        </w:rPr>
        <w:t xml:space="preserve"> são as autofunções normalizadas e são dadas por: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DE730E" w:rsidRPr="004F7FB1">
        <w:rPr>
          <w:rFonts w:ascii="Arial" w:hAnsi="Arial" w:cs="Arial"/>
          <w:position w:val="-30"/>
        </w:rPr>
        <w:object w:dxaOrig="1780" w:dyaOrig="700">
          <v:shape id="_x0000_i1101" type="#_x0000_t75" style="width:89.25pt;height:35.25pt" o:ole="" fillcolor="window">
            <v:imagedata r:id="rId140" o:title=""/>
          </v:shape>
          <o:OLEObject Type="Embed" ProgID="Equation.DSMT4" ShapeID="_x0000_i1101" DrawAspect="Content" ObjectID="_1536854766" r:id="rId141"/>
        </w:object>
      </w:r>
      <w:r w:rsidR="00B86961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186068" w:rsidRPr="004F7FB1">
        <w:rPr>
          <w:rFonts w:ascii="Arial" w:hAnsi="Arial" w:cs="Arial"/>
          <w:position w:val="-34"/>
        </w:rPr>
        <w:object w:dxaOrig="2840" w:dyaOrig="800">
          <v:shape id="_x0000_i1102" type="#_x0000_t75" style="width:141.75pt;height:39.75pt" o:ole="" fillcolor="window">
            <v:imagedata r:id="rId142" o:title=""/>
          </v:shape>
          <o:OLEObject Type="Embed" ProgID="Equation.DSMT4" ShapeID="_x0000_i1102" DrawAspect="Content" ObjectID="_1536854767" r:id="rId143"/>
        </w:object>
      </w:r>
      <w:r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  <w:t xml:space="preserve">       </w:t>
      </w:r>
      <w:r w:rsidR="00DC1E01" w:rsidRPr="004F7FB1">
        <w:rPr>
          <w:rFonts w:ascii="Arial" w:hAnsi="Arial" w:cs="Arial"/>
        </w:rPr>
        <w:t>(31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t>sendo</w:t>
      </w:r>
      <w:proofErr w:type="gramEnd"/>
      <w:r w:rsidR="00B86961" w:rsidRPr="004F7FB1">
        <w:rPr>
          <w:rFonts w:ascii="Arial" w:hAnsi="Arial" w:cs="Arial"/>
        </w:rPr>
        <w:t xml:space="preserve"> que, </w:t>
      </w:r>
      <w:r w:rsidR="00B86961" w:rsidRPr="004F7FB1">
        <w:rPr>
          <w:rFonts w:ascii="Arial" w:hAnsi="Arial" w:cs="Arial"/>
          <w:i/>
        </w:rPr>
        <w:t>M</w:t>
      </w:r>
      <w:r w:rsidR="00B86961" w:rsidRPr="004F7FB1">
        <w:rPr>
          <w:rFonts w:ascii="Arial" w:hAnsi="Arial" w:cs="Arial"/>
          <w:i/>
          <w:vertAlign w:val="subscript"/>
        </w:rPr>
        <w:t>m</w:t>
      </w:r>
      <w:r w:rsidRPr="004F7FB1">
        <w:rPr>
          <w:rFonts w:ascii="Arial" w:hAnsi="Arial" w:cs="Arial"/>
        </w:rPr>
        <w:t xml:space="preserve"> são as integrais de normalização.</w:t>
      </w:r>
    </w:p>
    <w:p w:rsidR="00F21AD4" w:rsidRPr="004F7FB1" w:rsidRDefault="00977D98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A Transformação I</w:t>
      </w:r>
      <w:r w:rsidR="00F21AD4" w:rsidRPr="004F7FB1">
        <w:rPr>
          <w:rFonts w:ascii="Arial" w:hAnsi="Arial" w:cs="Arial"/>
        </w:rPr>
        <w:t xml:space="preserve">ntegral sobre a coordenada </w:t>
      </w:r>
      <w:r w:rsidR="0060587F" w:rsidRPr="004F7FB1">
        <w:rPr>
          <w:rFonts w:ascii="Arial" w:hAnsi="Arial" w:cs="Arial"/>
          <w:i/>
        </w:rPr>
        <w:t>Y</w:t>
      </w:r>
      <w:r w:rsidR="00F21AD4" w:rsidRPr="004F7FB1">
        <w:rPr>
          <w:rFonts w:ascii="Arial" w:hAnsi="Arial" w:cs="Arial"/>
        </w:rPr>
        <w:t xml:space="preserve"> é feita efetuando-se o produto interno das autofunções normalizadas </w:t>
      </w:r>
      <w:proofErr w:type="spellStart"/>
      <w:r w:rsidR="00F21AD4" w:rsidRPr="004F7FB1">
        <w:rPr>
          <w:rFonts w:ascii="Arial" w:hAnsi="Arial" w:cs="Arial"/>
          <w:i/>
        </w:rPr>
        <w:t>Z</w:t>
      </w:r>
      <w:r w:rsidR="00F21AD4" w:rsidRPr="004F7FB1">
        <w:rPr>
          <w:rFonts w:ascii="Arial" w:hAnsi="Arial" w:cs="Arial"/>
          <w:i/>
          <w:vertAlign w:val="subscript"/>
        </w:rPr>
        <w:t>m</w:t>
      </w:r>
      <w:proofErr w:type="spellEnd"/>
      <w:r w:rsidR="00F21AD4" w:rsidRPr="004F7FB1">
        <w:rPr>
          <w:rFonts w:ascii="Arial" w:hAnsi="Arial" w:cs="Arial"/>
        </w:rPr>
        <w:t>(</w:t>
      </w:r>
      <w:r w:rsidR="0060587F" w:rsidRPr="004F7FB1">
        <w:rPr>
          <w:rFonts w:ascii="Arial" w:hAnsi="Arial" w:cs="Arial"/>
          <w:i/>
        </w:rPr>
        <w:t>Y</w:t>
      </w:r>
      <w:r w:rsidR="00F21AD4" w:rsidRPr="004F7FB1">
        <w:rPr>
          <w:rFonts w:ascii="Arial" w:hAnsi="Arial" w:cs="Arial"/>
        </w:rPr>
        <w:t xml:space="preserve">) com a equação diferencial transformada na coordenada </w:t>
      </w:r>
      <w:r w:rsidR="0060587F" w:rsidRPr="004F7FB1">
        <w:rPr>
          <w:rFonts w:ascii="Arial" w:hAnsi="Arial" w:cs="Arial"/>
          <w:i/>
        </w:rPr>
        <w:t>X</w:t>
      </w:r>
      <w:r w:rsidR="00F21AD4" w:rsidRPr="004F7FB1">
        <w:rPr>
          <w:rFonts w:ascii="Arial" w:hAnsi="Arial" w:cs="Arial"/>
        </w:rPr>
        <w:t xml:space="preserve">. </w:t>
      </w:r>
      <w:r w:rsidR="00A13344" w:rsidRPr="004F7FB1">
        <w:rPr>
          <w:rFonts w:ascii="Arial" w:hAnsi="Arial" w:cs="Arial"/>
        </w:rPr>
        <w:t>Feito isso</w:t>
      </w:r>
      <w:r w:rsidR="00F21AD4" w:rsidRPr="004F7FB1">
        <w:rPr>
          <w:rFonts w:ascii="Arial" w:hAnsi="Arial" w:cs="Arial"/>
        </w:rPr>
        <w:t xml:space="preserve">, fazendo uso das condições de contorno e das propriedades de ortogonalidade das autofunções correspondentes ao problema auxiliar de autovalor em </w:t>
      </w:r>
      <w:r w:rsidR="0060587F" w:rsidRPr="004F7FB1">
        <w:rPr>
          <w:rFonts w:ascii="Arial" w:hAnsi="Arial" w:cs="Arial"/>
          <w:i/>
        </w:rPr>
        <w:t>Y</w:t>
      </w:r>
      <w:r w:rsidR="00F21AD4" w:rsidRPr="004F7FB1">
        <w:rPr>
          <w:rFonts w:ascii="Arial" w:hAnsi="Arial" w:cs="Arial"/>
        </w:rPr>
        <w:t xml:space="preserve">, obtém-se a seguinte relação para o potencial </w:t>
      </w:r>
      <w:proofErr w:type="gramStart"/>
      <w:r w:rsidR="00F21AD4" w:rsidRPr="004F7FB1">
        <w:rPr>
          <w:rFonts w:ascii="Arial" w:hAnsi="Arial" w:cs="Arial"/>
        </w:rPr>
        <w:t xml:space="preserve">transformado </w:t>
      </w:r>
      <w:r w:rsidR="0060587F" w:rsidRPr="004F7FB1">
        <w:rPr>
          <w:rFonts w:ascii="Arial" w:hAnsi="Arial" w:cs="Arial"/>
          <w:position w:val="-12"/>
        </w:rPr>
        <w:object w:dxaOrig="600" w:dyaOrig="400">
          <v:shape id="_x0000_i1104" type="#_x0000_t75" style="width:33.75pt;height:22.5pt" o:ole="" fillcolor="window">
            <v:imagedata r:id="rId144" o:title=""/>
          </v:shape>
          <o:OLEObject Type="Embed" ProgID="Equation.DSMT4" ShapeID="_x0000_i1104" DrawAspect="Content" ObjectID="_1536854768" r:id="rId145"/>
        </w:object>
      </w:r>
      <w:r w:rsidR="00F21AD4" w:rsidRPr="004F7FB1">
        <w:rPr>
          <w:rFonts w:ascii="Arial" w:hAnsi="Arial" w:cs="Arial"/>
        </w:rPr>
        <w:t>:</w:t>
      </w:r>
      <w:proofErr w:type="gramEnd"/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60587F" w:rsidRPr="004F7FB1">
        <w:rPr>
          <w:rFonts w:ascii="Arial" w:hAnsi="Arial" w:cs="Arial"/>
          <w:position w:val="-34"/>
        </w:rPr>
        <w:object w:dxaOrig="4760" w:dyaOrig="800">
          <v:shape id="_x0000_i1103" type="#_x0000_t75" style="width:237.75pt;height:40.5pt" o:ole="" fillcolor="window">
            <v:imagedata r:id="rId146" o:title=""/>
          </v:shape>
          <o:OLEObject Type="Embed" ProgID="Equation.DSMT4" ShapeID="_x0000_i1103" DrawAspect="Content" ObjectID="_1536854769" r:id="rId147"/>
        </w:object>
      </w:r>
      <w:r w:rsidRPr="004F7FB1">
        <w:rPr>
          <w:rFonts w:ascii="Arial" w:hAnsi="Arial" w:cs="Arial"/>
        </w:rPr>
        <w:t xml:space="preserve">,     </w:t>
      </w:r>
      <w:r w:rsidR="004B610A" w:rsidRPr="004F7FB1">
        <w:rPr>
          <w:rFonts w:ascii="Arial" w:hAnsi="Arial" w:cs="Arial"/>
          <w:position w:val="-10"/>
        </w:rPr>
        <w:object w:dxaOrig="1420" w:dyaOrig="300">
          <v:shape id="_x0000_i1056" type="#_x0000_t75" style="width:70.5pt;height:14.25pt" o:ole="" fillcolor="window">
            <v:imagedata r:id="rId148" o:title=""/>
          </v:shape>
          <o:OLEObject Type="Embed" ProgID="Equation.DSMT4" ShapeID="_x0000_i1056" DrawAspect="Content" ObjectID="_1536854770" r:id="rId149"/>
        </w:object>
      </w:r>
      <w:r w:rsidR="00DC1E01" w:rsidRPr="004F7FB1">
        <w:rPr>
          <w:rFonts w:ascii="Arial" w:hAnsi="Arial" w:cs="Arial"/>
        </w:rPr>
        <w:tab/>
        <w:t>(32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340"/>
          <w:tab w:val="left" w:pos="567"/>
          <w:tab w:val="right" w:pos="9072"/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DC48C9" w:rsidRPr="004F7FB1">
        <w:rPr>
          <w:rFonts w:ascii="Arial" w:hAnsi="Arial" w:cs="Arial"/>
          <w:position w:val="-34"/>
        </w:rPr>
        <w:object w:dxaOrig="7800" w:dyaOrig="800">
          <v:shape id="_x0000_i1106" type="#_x0000_t75" style="width:342pt;height:39.75pt" o:ole="" fillcolor="window">
            <v:imagedata r:id="rId150" o:title=""/>
          </v:shape>
          <o:OLEObject Type="Embed" ProgID="Equation.DSMT4" ShapeID="_x0000_i1106" DrawAspect="Content" ObjectID="_1536854771" r:id="rId151"/>
        </w:object>
      </w:r>
      <w:r w:rsidR="00A13344" w:rsidRPr="004F7FB1">
        <w:rPr>
          <w:rFonts w:ascii="Arial" w:hAnsi="Arial" w:cs="Arial"/>
        </w:rPr>
        <w:t>,</w:t>
      </w:r>
      <w:r w:rsidR="00DC1E01" w:rsidRPr="004F7FB1">
        <w:rPr>
          <w:rFonts w:ascii="Arial" w:hAnsi="Arial" w:cs="Arial"/>
        </w:rPr>
        <w:t xml:space="preserve"> </w:t>
      </w:r>
      <w:r w:rsidR="00DC1E01" w:rsidRPr="004F7FB1">
        <w:rPr>
          <w:rFonts w:ascii="Arial" w:hAnsi="Arial" w:cs="Arial"/>
        </w:rPr>
        <w:tab/>
        <w:t>(33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340"/>
          <w:tab w:val="left" w:pos="567"/>
          <w:tab w:val="right" w:pos="9072"/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DC48C9" w:rsidRPr="004F7FB1">
        <w:rPr>
          <w:rFonts w:ascii="Arial" w:hAnsi="Arial" w:cs="Arial"/>
          <w:position w:val="-34"/>
        </w:rPr>
        <w:object w:dxaOrig="6140" w:dyaOrig="800">
          <v:shape id="_x0000_i1107" type="#_x0000_t75" style="width:269.25pt;height:39.75pt" o:ole="" fillcolor="window">
            <v:imagedata r:id="rId152" o:title=""/>
          </v:shape>
          <o:OLEObject Type="Embed" ProgID="Equation.DSMT4" ShapeID="_x0000_i1107" DrawAspect="Content" ObjectID="_1536854772" r:id="rId153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(34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t>que</w:t>
      </w:r>
      <w:proofErr w:type="gramEnd"/>
      <w:r w:rsidRPr="004F7FB1">
        <w:rPr>
          <w:rFonts w:ascii="Arial" w:hAnsi="Arial" w:cs="Arial"/>
        </w:rPr>
        <w:t xml:space="preserve"> deve satisfazer a condição inicial transformada, que é dada por:</w:t>
      </w:r>
    </w:p>
    <w:p w:rsidR="00F21AD4" w:rsidRPr="004F7FB1" w:rsidRDefault="00F21AD4" w:rsidP="00F21AD4">
      <w:pPr>
        <w:tabs>
          <w:tab w:val="left" w:pos="425"/>
          <w:tab w:val="right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0C13D2" w:rsidRPr="004F7FB1">
        <w:rPr>
          <w:rFonts w:ascii="Arial" w:hAnsi="Arial" w:cs="Arial"/>
          <w:position w:val="-34"/>
        </w:rPr>
        <w:object w:dxaOrig="4840" w:dyaOrig="800">
          <v:shape id="_x0000_i1105" type="#_x0000_t75" style="width:234pt;height:39.75pt" o:ole="" fillcolor="window">
            <v:imagedata r:id="rId154" o:title=""/>
          </v:shape>
          <o:OLEObject Type="Embed" ProgID="Equation.DSMT4" ShapeID="_x0000_i1105" DrawAspect="Content" ObjectID="_1536854773" r:id="rId155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(35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E82C04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lastRenderedPageBreak/>
        <w:t xml:space="preserve">O potencial </w:t>
      </w:r>
      <w:proofErr w:type="gramStart"/>
      <w:r w:rsidRPr="004F7FB1">
        <w:rPr>
          <w:rFonts w:ascii="Arial" w:hAnsi="Arial" w:cs="Arial"/>
        </w:rPr>
        <w:t xml:space="preserve">transformado </w:t>
      </w:r>
      <w:r w:rsidR="003A488D" w:rsidRPr="004F7FB1">
        <w:rPr>
          <w:rFonts w:ascii="Arial" w:hAnsi="Arial" w:cs="Arial"/>
          <w:position w:val="-12"/>
        </w:rPr>
        <w:object w:dxaOrig="600" w:dyaOrig="400">
          <v:shape id="_x0000_i1108" type="#_x0000_t75" style="width:34.5pt;height:23.25pt" o:ole="" fillcolor="window">
            <v:imagedata r:id="rId156" o:title=""/>
          </v:shape>
          <o:OLEObject Type="Embed" ProgID="Equation.DSMT4" ShapeID="_x0000_i1108" DrawAspect="Content" ObjectID="_1536854774" r:id="rId157"/>
        </w:object>
      </w:r>
      <w:r w:rsidRPr="004F7FB1">
        <w:rPr>
          <w:rFonts w:ascii="Arial" w:hAnsi="Arial" w:cs="Arial"/>
        </w:rPr>
        <w:t xml:space="preserve"> pode</w:t>
      </w:r>
      <w:proofErr w:type="gramEnd"/>
      <w:r w:rsidRPr="004F7FB1">
        <w:rPr>
          <w:rFonts w:ascii="Arial" w:hAnsi="Arial" w:cs="Arial"/>
        </w:rPr>
        <w:t xml:space="preserve"> ser obtido numericamente </w:t>
      </w:r>
      <w:r w:rsidR="00463F37" w:rsidRPr="004F7FB1">
        <w:rPr>
          <w:rFonts w:ascii="Arial" w:hAnsi="Arial" w:cs="Arial"/>
        </w:rPr>
        <w:t>truncando-se</w:t>
      </w:r>
      <w:r w:rsidRPr="004F7FB1">
        <w:rPr>
          <w:rFonts w:ascii="Arial" w:hAnsi="Arial" w:cs="Arial"/>
        </w:rPr>
        <w:t xml:space="preserve"> a expansão para uma dada ordem </w:t>
      </w:r>
      <w:r w:rsidRPr="004F7FB1">
        <w:rPr>
          <w:rFonts w:ascii="Arial" w:hAnsi="Arial" w:cs="Arial"/>
          <w:i/>
        </w:rPr>
        <w:t>M</w:t>
      </w:r>
      <w:r w:rsidRPr="004F7FB1">
        <w:rPr>
          <w:rFonts w:ascii="Arial" w:hAnsi="Arial" w:cs="Arial"/>
        </w:rPr>
        <w:t xml:space="preserve"> e </w:t>
      </w:r>
      <w:r w:rsidRPr="004F7FB1">
        <w:rPr>
          <w:rFonts w:ascii="Arial" w:hAnsi="Arial" w:cs="Arial"/>
          <w:i/>
        </w:rPr>
        <w:t>N</w:t>
      </w:r>
      <w:r w:rsidRPr="004F7FB1">
        <w:rPr>
          <w:rFonts w:ascii="Arial" w:hAnsi="Arial" w:cs="Arial"/>
        </w:rPr>
        <w:t xml:space="preserve">: </w:t>
      </w:r>
    </w:p>
    <w:p w:rsidR="00F21AD4" w:rsidRPr="006257C8" w:rsidRDefault="00F21AD4" w:rsidP="00E82C04">
      <w:pPr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63F37" w:rsidRPr="004F7FB1">
        <w:rPr>
          <w:rFonts w:ascii="Arial" w:hAnsi="Arial" w:cs="Arial"/>
          <w:position w:val="-34"/>
        </w:rPr>
        <w:object w:dxaOrig="4900" w:dyaOrig="800">
          <v:shape id="_x0000_i1109" type="#_x0000_t75" style="width:245.25pt;height:40.5pt" o:ole="" fillcolor="window">
            <v:imagedata r:id="rId158" o:title=""/>
          </v:shape>
          <o:OLEObject Type="Embed" ProgID="Equation.DSMT4" ShapeID="_x0000_i1109" DrawAspect="Content" ObjectID="_1536854775" r:id="rId159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(36</w:t>
      </w:r>
      <w:r w:rsidRPr="004F7FB1">
        <w:rPr>
          <w:rFonts w:ascii="Arial" w:hAnsi="Arial" w:cs="Arial"/>
        </w:rPr>
        <w:t>)</w:t>
      </w:r>
    </w:p>
    <w:p w:rsidR="00F21AD4" w:rsidRPr="006257C8" w:rsidRDefault="00F21AD4" w:rsidP="00F21AD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E82C04">
      <w:pPr>
        <w:spacing w:line="360" w:lineRule="auto"/>
        <w:ind w:firstLine="709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O potencial </w:t>
      </w:r>
      <w:proofErr w:type="gramStart"/>
      <w:r w:rsidRPr="004F7FB1">
        <w:rPr>
          <w:rFonts w:ascii="Arial" w:hAnsi="Arial" w:cs="Arial"/>
        </w:rPr>
        <w:t xml:space="preserve">temperatura </w:t>
      </w:r>
      <w:r w:rsidR="00463F37" w:rsidRPr="004F7FB1">
        <w:rPr>
          <w:rFonts w:ascii="Arial" w:hAnsi="Arial" w:cs="Arial"/>
          <w:position w:val="-12"/>
        </w:rPr>
        <w:object w:dxaOrig="900" w:dyaOrig="340">
          <v:shape id="_x0000_i1110" type="#_x0000_t75" style="width:45.75pt;height:17.25pt" o:ole="" fillcolor="window">
            <v:imagedata r:id="rId160" o:title=""/>
          </v:shape>
          <o:OLEObject Type="Embed" ProgID="Equation.DSMT4" ShapeID="_x0000_i1110" DrawAspect="Content" ObjectID="_1536854776" r:id="rId161"/>
        </w:object>
      </w:r>
      <w:r w:rsidRPr="004F7FB1">
        <w:rPr>
          <w:rFonts w:ascii="Arial" w:hAnsi="Arial" w:cs="Arial"/>
        </w:rPr>
        <w:t xml:space="preserve"> é</w:t>
      </w:r>
      <w:proofErr w:type="gramEnd"/>
      <w:r w:rsidRPr="004F7FB1">
        <w:rPr>
          <w:rFonts w:ascii="Arial" w:hAnsi="Arial" w:cs="Arial"/>
        </w:rPr>
        <w:t xml:space="preserve"> obtido, então, através da fórmula de inversão dada por:</w:t>
      </w: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63F37" w:rsidRPr="004F7FB1">
        <w:rPr>
          <w:rFonts w:ascii="Arial" w:hAnsi="Arial" w:cs="Arial"/>
          <w:position w:val="-34"/>
        </w:rPr>
        <w:object w:dxaOrig="3860" w:dyaOrig="760">
          <v:shape id="_x0000_i1111" type="#_x0000_t75" style="width:193.5pt;height:38.25pt" o:ole="" fillcolor="window">
            <v:imagedata r:id="rId162" o:title=""/>
          </v:shape>
          <o:OLEObject Type="Embed" ProgID="Equation.DSMT4" ShapeID="_x0000_i1111" DrawAspect="Content" ObjectID="_1536854777" r:id="rId163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(37</w:t>
      </w:r>
      <w:r w:rsidRPr="004F7FB1">
        <w:rPr>
          <w:rFonts w:ascii="Arial" w:hAnsi="Arial" w:cs="Arial"/>
        </w:rPr>
        <w:t>)</w:t>
      </w:r>
    </w:p>
    <w:p w:rsidR="003C6BAF" w:rsidRDefault="003C6BAF" w:rsidP="00F21AD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D182A" w:rsidRPr="006257C8" w:rsidRDefault="000D182A" w:rsidP="006257C8">
      <w:pPr>
        <w:spacing w:line="360" w:lineRule="auto"/>
        <w:ind w:firstLine="709"/>
        <w:jc w:val="both"/>
        <w:rPr>
          <w:rFonts w:ascii="Arial" w:hAnsi="Arial" w:cs="Arial"/>
          <w:b/>
          <w:sz w:val="16"/>
          <w:szCs w:val="16"/>
        </w:rPr>
      </w:pPr>
      <w:r w:rsidRPr="006257C8">
        <w:rPr>
          <w:rFonts w:ascii="Arial" w:hAnsi="Arial" w:cs="Arial"/>
        </w:rPr>
        <w:t xml:space="preserve">Obviamente, quanto maior </w:t>
      </w:r>
      <w:r w:rsidRPr="006257C8">
        <w:rPr>
          <w:rFonts w:ascii="Arial" w:hAnsi="Arial" w:cs="Arial"/>
          <w:i/>
        </w:rPr>
        <w:t>N</w:t>
      </w:r>
      <w:r w:rsidRPr="006257C8">
        <w:rPr>
          <w:rFonts w:ascii="Arial" w:hAnsi="Arial" w:cs="Arial"/>
        </w:rPr>
        <w:t xml:space="preserve"> e </w:t>
      </w:r>
      <w:r w:rsidRPr="006257C8">
        <w:rPr>
          <w:rFonts w:ascii="Arial" w:hAnsi="Arial" w:cs="Arial"/>
          <w:i/>
        </w:rPr>
        <w:t>M</w:t>
      </w:r>
      <w:r w:rsidRPr="006257C8">
        <w:rPr>
          <w:rFonts w:ascii="Arial" w:hAnsi="Arial" w:cs="Arial"/>
        </w:rPr>
        <w:t xml:space="preserve"> maior será a precisão dos resultados, sendo que, do ponto de vista computacional, o duplo somatório poderia ser resolvido como proposto por [2</w:t>
      </w:r>
      <w:r w:rsidR="006257C8" w:rsidRPr="006257C8">
        <w:rPr>
          <w:rFonts w:ascii="Arial" w:hAnsi="Arial" w:cs="Arial"/>
        </w:rPr>
        <w:t>0</w:t>
      </w:r>
      <w:r w:rsidRPr="006257C8">
        <w:rPr>
          <w:rFonts w:ascii="Arial" w:hAnsi="Arial" w:cs="Arial"/>
        </w:rPr>
        <w:t>], permitindo a redução deste custo através do reordenamento dos termos e substituição por um somatório simples. No entanto, pela simplicidade do problema em questão, isso não se faz necessário.</w:t>
      </w:r>
    </w:p>
    <w:p w:rsidR="000D182A" w:rsidRPr="006257C8" w:rsidRDefault="000D182A" w:rsidP="00F21AD4">
      <w:pPr>
        <w:spacing w:line="360" w:lineRule="auto"/>
        <w:jc w:val="both"/>
        <w:rPr>
          <w:rFonts w:ascii="Arial" w:hAnsi="Arial" w:cs="Arial"/>
          <w:b/>
        </w:rPr>
      </w:pPr>
    </w:p>
    <w:p w:rsidR="00F21AD4" w:rsidRPr="004F7FB1" w:rsidRDefault="00751B61" w:rsidP="00F21AD4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2.4</w:t>
      </w:r>
      <w:r w:rsidR="00F21AD4" w:rsidRPr="004F7FB1">
        <w:rPr>
          <w:rFonts w:ascii="Arial" w:hAnsi="Arial" w:cs="Arial"/>
          <w:b/>
        </w:rPr>
        <w:t>. Parâmetros Físicos de Interesse</w:t>
      </w: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2.</w:t>
      </w:r>
      <w:r w:rsidR="00751B61" w:rsidRPr="004F7FB1">
        <w:rPr>
          <w:rFonts w:ascii="Arial" w:hAnsi="Arial" w:cs="Arial"/>
        </w:rPr>
        <w:t>4</w:t>
      </w:r>
      <w:r w:rsidRPr="004F7FB1">
        <w:rPr>
          <w:rFonts w:ascii="Arial" w:hAnsi="Arial" w:cs="Arial"/>
        </w:rPr>
        <w:t>.1. Constante de Tempo</w:t>
      </w:r>
    </w:p>
    <w:p w:rsidR="00F21AD4" w:rsidRPr="004F7FB1" w:rsidRDefault="00F21AD4" w:rsidP="0065736E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Para a análise dos problemas em questão é conveniente que se estabeleça um parâmetro apropriado capaz de verificar o comportamento</w:t>
      </w:r>
      <w:r w:rsidR="0047059E" w:rsidRPr="004F7FB1">
        <w:rPr>
          <w:rFonts w:ascii="Arial" w:hAnsi="Arial" w:cs="Arial"/>
        </w:rPr>
        <w:t xml:space="preserve"> difusivo</w:t>
      </w:r>
      <w:r w:rsidRPr="004F7FB1">
        <w:rPr>
          <w:rFonts w:ascii="Arial" w:hAnsi="Arial" w:cs="Arial"/>
        </w:rPr>
        <w:t xml:space="preserve"> transiente em função da razão de aspecto.</w:t>
      </w:r>
      <w:r w:rsidR="0086666A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Para ta</w:t>
      </w:r>
      <w:r w:rsidR="0086666A" w:rsidRPr="004F7FB1">
        <w:rPr>
          <w:rFonts w:ascii="Arial" w:hAnsi="Arial" w:cs="Arial"/>
        </w:rPr>
        <w:t>l</w:t>
      </w:r>
      <w:r w:rsidRPr="004F7FB1">
        <w:rPr>
          <w:rFonts w:ascii="Arial" w:hAnsi="Arial" w:cs="Arial"/>
        </w:rPr>
        <w:t xml:space="preserve">, </w:t>
      </w:r>
      <w:r w:rsidR="0047059E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definid</w:t>
      </w:r>
      <w:r w:rsidR="0086666A" w:rsidRPr="004F7FB1">
        <w:rPr>
          <w:rFonts w:ascii="Arial" w:hAnsi="Arial" w:cs="Arial"/>
        </w:rPr>
        <w:t>a</w:t>
      </w:r>
      <w:r w:rsidRPr="004F7FB1">
        <w:rPr>
          <w:rFonts w:ascii="Arial" w:hAnsi="Arial" w:cs="Arial"/>
        </w:rPr>
        <w:t xml:space="preserve"> a função potencial temperatura </w:t>
      </w:r>
      <w:proofErr w:type="gramStart"/>
      <w:r w:rsidRPr="004F7FB1">
        <w:rPr>
          <w:rFonts w:ascii="Arial" w:hAnsi="Arial" w:cs="Arial"/>
        </w:rPr>
        <w:t>normalizada</w:t>
      </w:r>
      <w:r w:rsidR="0047059E" w:rsidRPr="004F7FB1">
        <w:rPr>
          <w:rFonts w:ascii="Arial" w:hAnsi="Arial" w:cs="Arial"/>
        </w:rPr>
        <w:t xml:space="preserve"> </w:t>
      </w:r>
      <w:r w:rsidR="0047059E" w:rsidRPr="004F7FB1">
        <w:rPr>
          <w:rFonts w:ascii="Arial" w:hAnsi="Arial" w:cs="Arial"/>
          <w:position w:val="-12"/>
        </w:rPr>
        <w:object w:dxaOrig="1080" w:dyaOrig="360">
          <v:shape id="_x0000_i1112" type="#_x0000_t75" style="width:53.25pt;height:17.25pt" o:ole="">
            <v:imagedata r:id="rId164" o:title=""/>
          </v:shape>
          <o:OLEObject Type="Embed" ProgID="Equation.DSMT4" ShapeID="_x0000_i1112" DrawAspect="Content" ObjectID="_1536854778" r:id="rId165"/>
        </w:object>
      </w:r>
      <w:r w:rsidR="0047059E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em</w:t>
      </w:r>
      <w:proofErr w:type="gramEnd"/>
      <w:r w:rsidRPr="004F7FB1">
        <w:rPr>
          <w:rFonts w:ascii="Arial" w:hAnsi="Arial" w:cs="Arial"/>
        </w:rPr>
        <w:t xml:space="preserve"> termos da temperatura máxima do domínio no regime permanente, </w:t>
      </w:r>
      <w:r w:rsidR="0086666A" w:rsidRPr="004F7FB1">
        <w:rPr>
          <w:rFonts w:ascii="Arial" w:hAnsi="Arial" w:cs="Arial"/>
          <w:position w:val="-12"/>
        </w:rPr>
        <w:object w:dxaOrig="880" w:dyaOrig="360">
          <v:shape id="_x0000_i1057" type="#_x0000_t75" style="width:43.5pt;height:17.25pt" o:ole="">
            <v:imagedata r:id="rId166" o:title=""/>
          </v:shape>
          <o:OLEObject Type="Embed" ProgID="Equation.DSMT4" ShapeID="_x0000_i1057" DrawAspect="Content" ObjectID="_1536854779" r:id="rId167"/>
        </w:object>
      </w:r>
      <w:r w:rsidRPr="004F7FB1">
        <w:rPr>
          <w:rFonts w:ascii="Arial" w:hAnsi="Arial" w:cs="Arial"/>
        </w:rPr>
        <w:t>:</w:t>
      </w:r>
    </w:p>
    <w:p w:rsidR="00F21AD4" w:rsidRPr="006257C8" w:rsidRDefault="00F21AD4" w:rsidP="0065736E">
      <w:pPr>
        <w:widowControl w:val="0"/>
        <w:spacing w:line="360" w:lineRule="auto"/>
        <w:ind w:firstLine="851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332F43">
      <w:pPr>
        <w:widowControl w:val="0"/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7059E" w:rsidRPr="004F7FB1">
        <w:rPr>
          <w:rFonts w:ascii="Arial" w:hAnsi="Arial" w:cs="Arial"/>
          <w:position w:val="-30"/>
        </w:rPr>
        <w:object w:dxaOrig="2260" w:dyaOrig="700">
          <v:shape id="_x0000_i1113" type="#_x0000_t75" style="width:112.5pt;height:35.25pt" o:ole="">
            <v:imagedata r:id="rId168" o:title=""/>
          </v:shape>
          <o:OLEObject Type="Embed" ProgID="Equation.DSMT4" ShapeID="_x0000_i1113" DrawAspect="Content" ObjectID="_1536854780" r:id="rId169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(38</w:t>
      </w:r>
      <w:r w:rsidRPr="004F7FB1">
        <w:rPr>
          <w:rFonts w:ascii="Arial" w:hAnsi="Arial" w:cs="Arial"/>
        </w:rPr>
        <w:t>)</w:t>
      </w:r>
    </w:p>
    <w:p w:rsidR="00F21AD4" w:rsidRPr="006257C8" w:rsidRDefault="00F21AD4" w:rsidP="00F21AD4">
      <w:pPr>
        <w:widowControl w:val="0"/>
        <w:spacing w:line="360" w:lineRule="auto"/>
        <w:ind w:firstLine="340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86666A" w:rsidP="0065736E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Consequ</w:t>
      </w:r>
      <w:r w:rsidR="00F21AD4" w:rsidRPr="004F7FB1">
        <w:rPr>
          <w:rFonts w:ascii="Arial" w:hAnsi="Arial" w:cs="Arial"/>
        </w:rPr>
        <w:t>entemente</w:t>
      </w:r>
      <w:r w:rsidR="0047059E" w:rsidRPr="004F7FB1">
        <w:rPr>
          <w:rFonts w:ascii="Arial" w:hAnsi="Arial" w:cs="Arial"/>
        </w:rPr>
        <w:t xml:space="preserve"> a</w:t>
      </w:r>
      <w:r w:rsidR="00F21AD4" w:rsidRPr="004F7FB1">
        <w:rPr>
          <w:rFonts w:ascii="Arial" w:hAnsi="Arial" w:cs="Arial"/>
        </w:rPr>
        <w:t xml:space="preserve"> esta definição, o potencial normalizado máximo e médio que ocorre no domínio, para um dado instante </w:t>
      </w:r>
      <w:r w:rsidR="00F21AD4" w:rsidRPr="004F7FB1">
        <w:rPr>
          <w:rFonts w:ascii="Times New Roman" w:hAnsi="Times New Roman" w:cs="Times New Roman"/>
          <w:i/>
          <w:sz w:val="24"/>
          <w:szCs w:val="24"/>
        </w:rPr>
        <w:t>τ</w:t>
      </w:r>
      <w:r w:rsidR="00F21AD4" w:rsidRPr="004F7FB1">
        <w:rPr>
          <w:rFonts w:ascii="Arial" w:hAnsi="Arial" w:cs="Arial"/>
        </w:rPr>
        <w:t>, são dados por:</w:t>
      </w:r>
    </w:p>
    <w:p w:rsidR="00F21AD4" w:rsidRPr="006257C8" w:rsidRDefault="00F21AD4" w:rsidP="0065736E">
      <w:pPr>
        <w:widowControl w:val="0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widowControl w:val="0"/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86666A" w:rsidRPr="004F7FB1">
        <w:rPr>
          <w:rFonts w:ascii="Arial" w:hAnsi="Arial" w:cs="Arial"/>
          <w:position w:val="-30"/>
        </w:rPr>
        <w:object w:dxaOrig="2020" w:dyaOrig="700">
          <v:shape id="_x0000_i1058" type="#_x0000_t75" style="width:100.5pt;height:35.25pt" o:ole="">
            <v:imagedata r:id="rId170" o:title=""/>
          </v:shape>
          <o:OLEObject Type="Embed" ProgID="Equation.DSMT4" ShapeID="_x0000_i1058" DrawAspect="Content" ObjectID="_1536854781" r:id="rId171"/>
        </w:object>
      </w:r>
      <w:r w:rsidR="0086666A" w:rsidRPr="004F7FB1">
        <w:rPr>
          <w:rFonts w:ascii="Arial" w:hAnsi="Arial" w:cs="Arial"/>
        </w:rPr>
        <w:t>,</w:t>
      </w:r>
      <w:r w:rsidRPr="004F7FB1">
        <w:rPr>
          <w:rFonts w:ascii="Arial" w:hAnsi="Arial" w:cs="Arial"/>
        </w:rPr>
        <w:t xml:space="preserve">     </w:t>
      </w:r>
      <w:r w:rsidR="0086666A" w:rsidRPr="004F7FB1">
        <w:rPr>
          <w:rFonts w:ascii="Arial" w:hAnsi="Arial" w:cs="Arial"/>
          <w:position w:val="-30"/>
        </w:rPr>
        <w:object w:dxaOrig="2340" w:dyaOrig="700">
          <v:shape id="_x0000_i1059" type="#_x0000_t75" style="width:117pt;height:35.25pt" o:ole="">
            <v:imagedata r:id="rId172" o:title=""/>
          </v:shape>
          <o:OLEObject Type="Embed" ProgID="Equation.DSMT4" ShapeID="_x0000_i1059" DrawAspect="Content" ObjectID="_1536854782" r:id="rId173"/>
        </w:object>
      </w:r>
      <w:r w:rsidR="0086666A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ab/>
      </w:r>
      <w:r w:rsidR="00DC1E01" w:rsidRPr="004F7FB1">
        <w:rPr>
          <w:rFonts w:ascii="Arial" w:hAnsi="Arial" w:cs="Arial"/>
        </w:rPr>
        <w:t>(39</w:t>
      </w:r>
      <w:r w:rsidRPr="004F7FB1">
        <w:rPr>
          <w:rFonts w:ascii="Arial" w:hAnsi="Arial" w:cs="Arial"/>
        </w:rPr>
        <w:t>)</w:t>
      </w:r>
    </w:p>
    <w:p w:rsidR="00F21AD4" w:rsidRPr="006257C8" w:rsidRDefault="00F21AD4" w:rsidP="00F21AD4">
      <w:pPr>
        <w:widowControl w:val="0"/>
        <w:spacing w:line="36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:rsidR="00F21AD4" w:rsidRPr="004F7FB1" w:rsidRDefault="00F21AD4" w:rsidP="0065736E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D</w:t>
      </w:r>
      <w:r w:rsidR="0086666A" w:rsidRPr="004F7FB1">
        <w:rPr>
          <w:rFonts w:ascii="Arial" w:hAnsi="Arial" w:cs="Arial"/>
        </w:rPr>
        <w:t>e</w:t>
      </w:r>
      <w:r w:rsidR="00DC1E01" w:rsidRPr="004F7FB1">
        <w:rPr>
          <w:rFonts w:ascii="Arial" w:hAnsi="Arial" w:cs="Arial"/>
        </w:rPr>
        <w:t xml:space="preserve"> (25</w:t>
      </w:r>
      <w:r w:rsidRPr="004F7FB1">
        <w:rPr>
          <w:rFonts w:ascii="Arial" w:hAnsi="Arial" w:cs="Arial"/>
        </w:rPr>
        <w:t xml:space="preserve">), </w:t>
      </w:r>
      <w:r w:rsidR="00D53D7C" w:rsidRPr="004F7FB1">
        <w:rPr>
          <w:rFonts w:ascii="Arial" w:hAnsi="Arial" w:cs="Arial"/>
        </w:rPr>
        <w:t xml:space="preserve">pode ser observado </w:t>
      </w:r>
      <w:r w:rsidRPr="004F7FB1">
        <w:rPr>
          <w:rFonts w:ascii="Arial" w:hAnsi="Arial" w:cs="Arial"/>
        </w:rPr>
        <w:t xml:space="preserve">que o </w:t>
      </w:r>
      <w:proofErr w:type="gramStart"/>
      <w:r w:rsidRPr="004F7FB1">
        <w:rPr>
          <w:rFonts w:ascii="Arial" w:hAnsi="Arial" w:cs="Arial"/>
        </w:rPr>
        <w:t xml:space="preserve">potencial </w:t>
      </w:r>
      <w:r w:rsidR="0086666A" w:rsidRPr="004F7FB1">
        <w:rPr>
          <w:rFonts w:ascii="Arial" w:hAnsi="Arial" w:cs="Arial"/>
          <w:position w:val="-12"/>
        </w:rPr>
        <w:object w:dxaOrig="999" w:dyaOrig="360">
          <v:shape id="_x0000_i1060" type="#_x0000_t75" style="width:49.5pt;height:17.25pt" o:ole="">
            <v:imagedata r:id="rId174" o:title=""/>
          </v:shape>
          <o:OLEObject Type="Embed" ProgID="Equation.DSMT4" ShapeID="_x0000_i1060" DrawAspect="Content" ObjectID="_1536854783" r:id="rId175"/>
        </w:object>
      </w:r>
      <w:r w:rsidR="0086666A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estará</w:t>
      </w:r>
      <w:proofErr w:type="gramEnd"/>
      <w:r w:rsidRPr="004F7FB1">
        <w:rPr>
          <w:rFonts w:ascii="Arial" w:hAnsi="Arial" w:cs="Arial"/>
        </w:rPr>
        <w:t xml:space="preserve"> compreendido no intervalo [0,1]. </w:t>
      </w:r>
      <w:r w:rsidR="00D53D7C" w:rsidRPr="004F7FB1">
        <w:rPr>
          <w:rFonts w:ascii="Arial" w:hAnsi="Arial" w:cs="Arial"/>
        </w:rPr>
        <w:t>D</w:t>
      </w:r>
      <w:r w:rsidRPr="004F7FB1">
        <w:rPr>
          <w:rFonts w:ascii="Arial" w:hAnsi="Arial" w:cs="Arial"/>
        </w:rPr>
        <w:t xml:space="preserve">, define-se a constante de tempo </w:t>
      </w:r>
      <w:r w:rsidRPr="004F7FB1">
        <w:rPr>
          <w:rFonts w:ascii="Arial" w:hAnsi="Arial" w:cs="Arial"/>
          <w:i/>
          <w:sz w:val="24"/>
          <w:szCs w:val="24"/>
        </w:rPr>
        <w:sym w:font="Symbol" w:char="F074"/>
      </w:r>
      <w:r w:rsidRPr="004F7FB1">
        <w:rPr>
          <w:rFonts w:ascii="Arial" w:hAnsi="Arial" w:cs="Arial"/>
          <w:i/>
          <w:sz w:val="24"/>
          <w:szCs w:val="24"/>
          <w:vertAlign w:val="subscript"/>
        </w:rPr>
        <w:t>c</w:t>
      </w:r>
      <w:r w:rsidRPr="004F7FB1">
        <w:rPr>
          <w:rFonts w:ascii="Arial" w:hAnsi="Arial" w:cs="Arial"/>
        </w:rPr>
        <w:t xml:space="preserve"> </w:t>
      </w:r>
      <w:r w:rsidR="00D53D7C" w:rsidRPr="004F7FB1">
        <w:rPr>
          <w:rFonts w:ascii="Arial" w:hAnsi="Arial" w:cs="Arial"/>
        </w:rPr>
        <w:t xml:space="preserve">foi definida </w:t>
      </w:r>
      <w:r w:rsidRPr="004F7FB1">
        <w:rPr>
          <w:rFonts w:ascii="Arial" w:hAnsi="Arial" w:cs="Arial"/>
        </w:rPr>
        <w:t xml:space="preserve">como sendo o parâmetro que determina o tempo necessário para que a </w:t>
      </w:r>
      <w:proofErr w:type="gramStart"/>
      <w:r w:rsidRPr="004F7FB1">
        <w:rPr>
          <w:rFonts w:ascii="Arial" w:hAnsi="Arial" w:cs="Arial"/>
        </w:rPr>
        <w:t xml:space="preserve">temperatura </w:t>
      </w:r>
      <w:r w:rsidR="0086666A" w:rsidRPr="004F7FB1">
        <w:rPr>
          <w:rFonts w:ascii="Arial" w:hAnsi="Arial" w:cs="Arial"/>
          <w:position w:val="-12"/>
        </w:rPr>
        <w:object w:dxaOrig="999" w:dyaOrig="360">
          <v:shape id="_x0000_i1061" type="#_x0000_t75" style="width:49.5pt;height:17.25pt" o:ole="">
            <v:imagedata r:id="rId174" o:title=""/>
          </v:shape>
          <o:OLEObject Type="Embed" ProgID="Equation.DSMT4" ShapeID="_x0000_i1061" DrawAspect="Content" ObjectID="_1536854784" r:id="rId176"/>
        </w:object>
      </w:r>
      <w:r w:rsidRPr="004F7FB1">
        <w:rPr>
          <w:rFonts w:ascii="Arial" w:hAnsi="Arial" w:cs="Arial"/>
        </w:rPr>
        <w:t xml:space="preserve"> esteja</w:t>
      </w:r>
      <w:proofErr w:type="gramEnd"/>
      <w:r w:rsidRPr="004F7FB1">
        <w:rPr>
          <w:rFonts w:ascii="Arial" w:hAnsi="Arial" w:cs="Arial"/>
        </w:rPr>
        <w:t xml:space="preserve"> a </w:t>
      </w:r>
      <w:r w:rsidRPr="004F7FB1">
        <w:rPr>
          <w:rFonts w:ascii="Arial" w:hAnsi="Arial" w:cs="Arial"/>
          <w:i/>
        </w:rPr>
        <w:t>1</w:t>
      </w:r>
      <w:r w:rsidRPr="004F7FB1">
        <w:rPr>
          <w:rFonts w:ascii="Arial" w:hAnsi="Arial" w:cs="Arial"/>
        </w:rPr>
        <w:t>/</w:t>
      </w:r>
      <w:r w:rsidRPr="004F7FB1">
        <w:rPr>
          <w:rFonts w:ascii="Arial" w:hAnsi="Arial" w:cs="Arial"/>
          <w:i/>
        </w:rPr>
        <w:t xml:space="preserve">e </w:t>
      </w:r>
      <w:r w:rsidRPr="004F7FB1">
        <w:rPr>
          <w:rFonts w:ascii="Arial" w:hAnsi="Arial" w:cs="Arial"/>
        </w:rPr>
        <w:t xml:space="preserve">do seu </w:t>
      </w:r>
      <w:r w:rsidRPr="004F7FB1">
        <w:rPr>
          <w:rFonts w:ascii="Arial" w:hAnsi="Arial" w:cs="Arial"/>
        </w:rPr>
        <w:lastRenderedPageBreak/>
        <w:t>valo</w:t>
      </w:r>
      <w:r w:rsidR="0086666A" w:rsidRPr="004F7FB1">
        <w:rPr>
          <w:rFonts w:ascii="Arial" w:hAnsi="Arial" w:cs="Arial"/>
        </w:rPr>
        <w:t>r em regime permanente, ou seja,</w:t>
      </w:r>
    </w:p>
    <w:p w:rsidR="00F21AD4" w:rsidRPr="006257C8" w:rsidRDefault="00F21AD4" w:rsidP="0065736E">
      <w:pPr>
        <w:widowControl w:val="0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Default="00F21AD4" w:rsidP="00332F43">
      <w:pPr>
        <w:widowControl w:val="0"/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B610A" w:rsidRPr="004F7FB1">
        <w:rPr>
          <w:rFonts w:ascii="Arial" w:hAnsi="Arial" w:cs="Arial"/>
          <w:position w:val="-30"/>
        </w:rPr>
        <w:object w:dxaOrig="3120" w:dyaOrig="700">
          <v:shape id="_x0000_i1062" type="#_x0000_t75" style="width:155.25pt;height:35.25pt" o:ole="">
            <v:imagedata r:id="rId177" o:title=""/>
          </v:shape>
          <o:OLEObject Type="Embed" ProgID="Equation.DSMT4" ShapeID="_x0000_i1062" DrawAspect="Content" ObjectID="_1536854785" r:id="rId178"/>
        </w:object>
      </w:r>
      <w:r w:rsidR="00DC1E01" w:rsidRPr="004F7FB1">
        <w:rPr>
          <w:rFonts w:ascii="Arial" w:hAnsi="Arial" w:cs="Arial"/>
        </w:rPr>
        <w:t>.</w:t>
      </w:r>
      <w:r w:rsidR="00DC1E01" w:rsidRPr="004F7FB1">
        <w:rPr>
          <w:rFonts w:ascii="Arial" w:hAnsi="Arial" w:cs="Arial"/>
        </w:rPr>
        <w:tab/>
        <w:t>(40</w:t>
      </w:r>
      <w:r w:rsidRPr="004F7FB1">
        <w:rPr>
          <w:rFonts w:ascii="Arial" w:hAnsi="Arial" w:cs="Arial"/>
        </w:rPr>
        <w:t>)</w:t>
      </w:r>
    </w:p>
    <w:p w:rsidR="006257C8" w:rsidRPr="006257C8" w:rsidRDefault="006257C8" w:rsidP="00332F43">
      <w:pPr>
        <w:widowControl w:val="0"/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751B61" w:rsidP="00F21AD4">
      <w:pPr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2.4</w:t>
      </w:r>
      <w:r w:rsidR="00F21AD4" w:rsidRPr="004F7FB1">
        <w:rPr>
          <w:rFonts w:ascii="Arial" w:hAnsi="Arial" w:cs="Arial"/>
        </w:rPr>
        <w:t>.2. Temperatura média</w:t>
      </w:r>
    </w:p>
    <w:p w:rsidR="00F21AD4" w:rsidRPr="004F7FB1" w:rsidRDefault="00F21AD4" w:rsidP="0065736E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 xml:space="preserve">A temperatura média no domínio em um dado instante </w:t>
      </w:r>
      <w:r w:rsidRPr="004F7FB1">
        <w:rPr>
          <w:rFonts w:ascii="Arial" w:hAnsi="Arial" w:cs="Arial"/>
          <w:i/>
        </w:rPr>
        <w:sym w:font="Symbol" w:char="F074"/>
      </w:r>
      <w:r w:rsidRPr="004F7FB1">
        <w:rPr>
          <w:rFonts w:ascii="Arial" w:hAnsi="Arial" w:cs="Arial"/>
          <w:sz w:val="22"/>
          <w:szCs w:val="22"/>
        </w:rPr>
        <w:t xml:space="preserve"> </w:t>
      </w:r>
      <w:r w:rsidR="00D53D7C" w:rsidRPr="004F7FB1">
        <w:rPr>
          <w:rFonts w:ascii="Arial" w:hAnsi="Arial" w:cs="Arial"/>
          <w:sz w:val="22"/>
          <w:szCs w:val="22"/>
        </w:rPr>
        <w:t xml:space="preserve"> </w:t>
      </w:r>
      <w:r w:rsidRPr="004F7FB1">
        <w:rPr>
          <w:rFonts w:ascii="Arial" w:hAnsi="Arial" w:cs="Arial"/>
          <w:sz w:val="22"/>
          <w:szCs w:val="22"/>
        </w:rPr>
        <w:t>é dada por:</w:t>
      </w:r>
    </w:p>
    <w:p w:rsidR="00655403" w:rsidRPr="004F7FB1" w:rsidRDefault="00655403" w:rsidP="0065540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:rsidR="005264CA" w:rsidRPr="004F7FB1" w:rsidRDefault="005264CA" w:rsidP="0065540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:rsidR="005264CA" w:rsidRPr="004F7FB1" w:rsidRDefault="005264CA" w:rsidP="0065540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:rsidR="00F21AD4" w:rsidRPr="004F7FB1" w:rsidRDefault="004F7862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 xml:space="preserve">    </w:t>
      </w:r>
      <w:r w:rsidR="00D53D7C" w:rsidRPr="004F7FB1">
        <w:rPr>
          <w:rFonts w:ascii="Arial" w:hAnsi="Arial" w:cs="Arial"/>
          <w:position w:val="-38"/>
          <w:sz w:val="22"/>
          <w:szCs w:val="22"/>
        </w:rPr>
        <w:object w:dxaOrig="8199" w:dyaOrig="840">
          <v:shape id="_x0000_i1114" type="#_x0000_t75" style="width:388.5pt;height:47.25pt" o:ole="" fillcolor="window">
            <v:imagedata r:id="rId179" o:title="" croptop="-8396f"/>
          </v:shape>
          <o:OLEObject Type="Embed" ProgID="Equation.DSMT4" ShapeID="_x0000_i1114" DrawAspect="Content" ObjectID="_1536854786" r:id="rId180"/>
        </w:object>
      </w:r>
      <w:r w:rsidR="00DC1E01" w:rsidRPr="004F7FB1">
        <w:rPr>
          <w:rFonts w:ascii="Arial" w:hAnsi="Arial" w:cs="Arial"/>
          <w:sz w:val="22"/>
          <w:szCs w:val="22"/>
        </w:rPr>
        <w:t>.</w:t>
      </w:r>
      <w:r w:rsidR="00DC1E01" w:rsidRPr="004F7FB1">
        <w:rPr>
          <w:rFonts w:ascii="Arial" w:hAnsi="Arial" w:cs="Arial"/>
          <w:sz w:val="22"/>
          <w:szCs w:val="22"/>
        </w:rPr>
        <w:tab/>
        <w:t>(41</w:t>
      </w:r>
      <w:r w:rsidR="00F21AD4" w:rsidRPr="004F7FB1">
        <w:rPr>
          <w:rFonts w:ascii="Arial" w:hAnsi="Arial" w:cs="Arial"/>
          <w:sz w:val="22"/>
          <w:szCs w:val="22"/>
        </w:rPr>
        <w:t>)</w:t>
      </w:r>
    </w:p>
    <w:p w:rsidR="005264CA" w:rsidRDefault="005264CA" w:rsidP="00F21AD4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257C8" w:rsidRPr="006257C8" w:rsidRDefault="006257C8" w:rsidP="00F21AD4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t>3. RESULTADOS E DISCUSSÃO</w:t>
      </w:r>
    </w:p>
    <w:p w:rsidR="0065736E" w:rsidRPr="004F7FB1" w:rsidRDefault="00F21AD4" w:rsidP="00EF5944">
      <w:pPr>
        <w:tabs>
          <w:tab w:val="left" w:pos="709"/>
        </w:tabs>
        <w:spacing w:line="360" w:lineRule="auto"/>
        <w:ind w:firstLine="340"/>
        <w:jc w:val="both"/>
        <w:rPr>
          <w:rFonts w:ascii="Arial" w:hAnsi="Arial" w:cs="Arial"/>
          <w:sz w:val="16"/>
          <w:szCs w:val="16"/>
        </w:rPr>
      </w:pPr>
      <w:r w:rsidRPr="004F7FB1">
        <w:rPr>
          <w:rFonts w:ascii="Arial" w:hAnsi="Arial" w:cs="Arial"/>
        </w:rPr>
        <w:tab/>
      </w:r>
    </w:p>
    <w:p w:rsidR="00F21AD4" w:rsidRPr="004F7FB1" w:rsidRDefault="00F21AD4" w:rsidP="0065736E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Os coeficientes </w:t>
      </w:r>
      <w:proofErr w:type="spellStart"/>
      <w:r w:rsidRPr="004F7FB1">
        <w:rPr>
          <w:rFonts w:ascii="Arial" w:hAnsi="Arial" w:cs="Arial"/>
          <w:i/>
        </w:rPr>
        <w:t>B</w:t>
      </w:r>
      <w:r w:rsidRPr="004F7FB1">
        <w:rPr>
          <w:rFonts w:ascii="Arial" w:hAnsi="Arial" w:cs="Arial"/>
          <w:i/>
          <w:vertAlign w:val="subscript"/>
        </w:rPr>
        <w:t>ijmn</w:t>
      </w:r>
      <w:proofErr w:type="spellEnd"/>
      <w:r w:rsidRPr="004F7FB1">
        <w:rPr>
          <w:rFonts w:ascii="Arial" w:hAnsi="Arial" w:cs="Arial"/>
        </w:rPr>
        <w:t xml:space="preserve"> e </w:t>
      </w:r>
      <w:proofErr w:type="spellStart"/>
      <w:r w:rsidRPr="004F7FB1">
        <w:rPr>
          <w:rFonts w:ascii="Arial" w:hAnsi="Arial" w:cs="Arial"/>
          <w:i/>
        </w:rPr>
        <w:t>D</w:t>
      </w:r>
      <w:r w:rsidRPr="004F7FB1">
        <w:rPr>
          <w:rFonts w:ascii="Arial" w:hAnsi="Arial" w:cs="Arial"/>
          <w:i/>
          <w:vertAlign w:val="subscript"/>
        </w:rPr>
        <w:t>im</w:t>
      </w:r>
      <w:proofErr w:type="spellEnd"/>
      <w:r w:rsidRPr="004F7FB1">
        <w:rPr>
          <w:rFonts w:ascii="Arial" w:hAnsi="Arial" w:cs="Arial"/>
        </w:rPr>
        <w:t xml:space="preserve">, necessários para o cálculo do potencial </w:t>
      </w:r>
      <w:proofErr w:type="gramStart"/>
      <w:r w:rsidRPr="004F7FB1">
        <w:rPr>
          <w:rFonts w:ascii="Arial" w:hAnsi="Arial" w:cs="Arial"/>
        </w:rPr>
        <w:t xml:space="preserve">transformado </w:t>
      </w:r>
      <w:r w:rsidR="003539A4" w:rsidRPr="004F7FB1">
        <w:rPr>
          <w:rFonts w:ascii="Arial" w:hAnsi="Arial" w:cs="Arial"/>
          <w:position w:val="-10"/>
        </w:rPr>
        <w:object w:dxaOrig="360" w:dyaOrig="400">
          <v:shape id="_x0000_i1063" type="#_x0000_t75" style="width:17.25pt;height:21pt" o:ole="" fillcolor="window">
            <v:imagedata r:id="rId181" o:title=""/>
          </v:shape>
          <o:OLEObject Type="Embed" ProgID="Equation.DSMT4" ShapeID="_x0000_i1063" DrawAspect="Content" ObjectID="_1536854787" r:id="rId182"/>
        </w:object>
      </w:r>
      <w:r w:rsidRPr="004F7FB1">
        <w:rPr>
          <w:rFonts w:ascii="Arial" w:hAnsi="Arial" w:cs="Arial"/>
        </w:rPr>
        <w:t>,</w:t>
      </w:r>
      <w:proofErr w:type="gramEnd"/>
      <w:r w:rsidRPr="004F7FB1">
        <w:rPr>
          <w:rFonts w:ascii="Arial" w:hAnsi="Arial" w:cs="Arial"/>
        </w:rPr>
        <w:t xml:space="preserve"> foram obtidos a partir de integração pelo Método de Quadratura de </w:t>
      </w:r>
      <w:r w:rsidRPr="004F7FB1">
        <w:rPr>
          <w:rFonts w:ascii="Arial" w:hAnsi="Arial" w:cs="Arial"/>
          <w:i/>
        </w:rPr>
        <w:t>Gauss</w:t>
      </w:r>
      <w:r w:rsidRPr="004F7FB1">
        <w:rPr>
          <w:rFonts w:ascii="Arial" w:hAnsi="Arial" w:cs="Arial"/>
        </w:rPr>
        <w:t xml:space="preserve">. Para </w:t>
      </w:r>
      <w:r w:rsidR="00657ECA" w:rsidRPr="004F7FB1">
        <w:rPr>
          <w:rFonts w:ascii="Arial" w:hAnsi="Arial" w:cs="Arial"/>
        </w:rPr>
        <w:t>consistência</w:t>
      </w:r>
      <w:r w:rsidRPr="004F7FB1">
        <w:rPr>
          <w:rFonts w:ascii="Arial" w:hAnsi="Arial" w:cs="Arial"/>
        </w:rPr>
        <w:t xml:space="preserve"> na formulação numérica, os valores das autofunções foram também calculados nos pontos de quadratura. Este potencial transformado foi calculado resolvendo-se o sistema de EDO, com o auxílio da rotina computacional </w:t>
      </w:r>
      <w:r w:rsidRPr="004F7FB1">
        <w:rPr>
          <w:rFonts w:ascii="Arial" w:hAnsi="Arial" w:cs="Arial"/>
          <w:i/>
        </w:rPr>
        <w:t>DIVPAG</w:t>
      </w:r>
      <w:r w:rsidRPr="004F7FB1">
        <w:rPr>
          <w:rFonts w:ascii="Arial" w:hAnsi="Arial" w:cs="Arial"/>
        </w:rPr>
        <w:t xml:space="preserve"> da Biblioteca </w:t>
      </w:r>
      <w:r w:rsidRPr="004F7FB1">
        <w:rPr>
          <w:rFonts w:ascii="Arial" w:hAnsi="Arial" w:cs="Arial"/>
          <w:i/>
        </w:rPr>
        <w:t xml:space="preserve">IMSL Fortran </w:t>
      </w:r>
      <w:r w:rsidR="006257C8">
        <w:rPr>
          <w:rFonts w:ascii="Arial" w:hAnsi="Arial" w:cs="Arial"/>
        </w:rPr>
        <w:t>[21</w:t>
      </w:r>
      <w:r w:rsidR="003539A4" w:rsidRPr="004F7FB1">
        <w:rPr>
          <w:rFonts w:ascii="Arial" w:hAnsi="Arial" w:cs="Arial"/>
        </w:rPr>
        <w:t>]</w:t>
      </w:r>
      <w:r w:rsidRPr="004F7FB1">
        <w:rPr>
          <w:rFonts w:ascii="Arial" w:hAnsi="Arial" w:cs="Arial"/>
        </w:rPr>
        <w:t>. Foi observado que a convergência da série que determina o potencial temperatura fica mais lenta no início do transiente (</w:t>
      </w:r>
      <w:r w:rsidRPr="004F7FB1">
        <w:rPr>
          <w:rFonts w:ascii="Times New Roman" w:hAnsi="Times New Roman" w:cs="Times New Roman"/>
          <w:i/>
        </w:rPr>
        <w:t>τ</w:t>
      </w:r>
      <w:r w:rsidRPr="004F7FB1">
        <w:rPr>
          <w:rFonts w:ascii="Arial" w:hAnsi="Arial" w:cs="Arial"/>
          <w:i/>
        </w:rPr>
        <w:t xml:space="preserve"> &lt; </w:t>
      </w:r>
      <w:r w:rsidRPr="004F7FB1">
        <w:rPr>
          <w:rFonts w:ascii="Arial" w:hAnsi="Arial" w:cs="Arial"/>
        </w:rPr>
        <w:t xml:space="preserve">0,01), principalmente quando a razão de aspecto tende a 1. Para estes casos </w:t>
      </w:r>
      <w:r w:rsidR="00657ECA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necessário truncar a série que determina o potencial temperatura </w:t>
      </w:r>
      <w:r w:rsidRPr="004F7FB1">
        <w:rPr>
          <w:rFonts w:ascii="Arial" w:hAnsi="Arial" w:cs="Arial"/>
          <w:i/>
        </w:rPr>
        <w:t xml:space="preserve">θ </w:t>
      </w:r>
      <w:r w:rsidRPr="004F7FB1">
        <w:rPr>
          <w:rFonts w:ascii="Arial" w:hAnsi="Arial" w:cs="Arial"/>
        </w:rPr>
        <w:t>(</w:t>
      </w:r>
      <w:proofErr w:type="spellStart"/>
      <w:proofErr w:type="gramStart"/>
      <w:r w:rsidR="00657ECA" w:rsidRPr="004F7FB1">
        <w:rPr>
          <w:rFonts w:ascii="Arial" w:hAnsi="Arial" w:cs="Arial"/>
          <w:i/>
        </w:rPr>
        <w:t>X,Y</w:t>
      </w:r>
      <w:proofErr w:type="gramEnd"/>
      <w:r w:rsidRPr="004F7FB1">
        <w:rPr>
          <w:rFonts w:ascii="Arial" w:hAnsi="Arial" w:cs="Arial"/>
          <w:i/>
        </w:rPr>
        <w:t>,</w:t>
      </w:r>
      <w:r w:rsidRPr="004F7FB1">
        <w:rPr>
          <w:rFonts w:ascii="Times New Roman" w:hAnsi="Times New Roman" w:cs="Times New Roman"/>
          <w:i/>
        </w:rPr>
        <w:t>τ</w:t>
      </w:r>
      <w:proofErr w:type="spellEnd"/>
      <w:r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  <w:i/>
        </w:rPr>
        <w:t xml:space="preserve"> </w:t>
      </w:r>
      <w:r w:rsidRPr="004F7FB1">
        <w:rPr>
          <w:rFonts w:ascii="Arial" w:hAnsi="Arial" w:cs="Arial"/>
        </w:rPr>
        <w:t xml:space="preserve">em uma ordem </w:t>
      </w:r>
      <w:r w:rsidRPr="004F7FB1">
        <w:rPr>
          <w:rFonts w:ascii="Arial" w:hAnsi="Arial" w:cs="Arial"/>
          <w:i/>
        </w:rPr>
        <w:t>N, M</w:t>
      </w:r>
      <w:r w:rsidRPr="004F7FB1">
        <w:rPr>
          <w:rFonts w:ascii="Arial" w:hAnsi="Arial" w:cs="Arial"/>
        </w:rPr>
        <w:t xml:space="preserve"> superior a 25 termos para obte</w:t>
      </w:r>
      <w:r w:rsidR="00657ECA" w:rsidRPr="004F7FB1">
        <w:rPr>
          <w:rFonts w:ascii="Arial" w:hAnsi="Arial" w:cs="Arial"/>
        </w:rPr>
        <w:t>nção de</w:t>
      </w:r>
      <w:r w:rsidRPr="004F7FB1">
        <w:rPr>
          <w:rFonts w:ascii="Arial" w:hAnsi="Arial" w:cs="Arial"/>
        </w:rPr>
        <w:t xml:space="preserve"> um mínimo de 4 dígitos de precisão. À medida que </w:t>
      </w:r>
      <w:r w:rsidRPr="004F7FB1">
        <w:rPr>
          <w:rFonts w:ascii="Arial" w:hAnsi="Arial" w:cs="Arial"/>
          <w:i/>
        </w:rPr>
        <w:sym w:font="Symbol" w:char="F074"/>
      </w:r>
      <w:r w:rsidRPr="004F7FB1">
        <w:rPr>
          <w:rFonts w:ascii="Arial" w:hAnsi="Arial" w:cs="Arial"/>
        </w:rPr>
        <w:t xml:space="preserve">  aumenta</w:t>
      </w:r>
      <w:r w:rsidR="00657ECA" w:rsidRPr="004F7FB1">
        <w:rPr>
          <w:rFonts w:ascii="Arial" w:hAnsi="Arial" w:cs="Arial"/>
        </w:rPr>
        <w:t>va</w:t>
      </w:r>
      <w:r w:rsidRPr="004F7FB1">
        <w:rPr>
          <w:rFonts w:ascii="Arial" w:hAnsi="Arial" w:cs="Arial"/>
        </w:rPr>
        <w:t>,</w:t>
      </w:r>
      <w:r w:rsidR="00657ECA" w:rsidRPr="004F7FB1">
        <w:rPr>
          <w:rFonts w:ascii="Arial" w:hAnsi="Arial" w:cs="Arial"/>
        </w:rPr>
        <w:t xml:space="preserve"> foi</w:t>
      </w:r>
      <w:r w:rsidRPr="004F7FB1">
        <w:rPr>
          <w:rFonts w:ascii="Arial" w:hAnsi="Arial" w:cs="Arial"/>
        </w:rPr>
        <w:t xml:space="preserve"> observa</w:t>
      </w:r>
      <w:r w:rsidR="00657ECA" w:rsidRPr="004F7FB1">
        <w:rPr>
          <w:rFonts w:ascii="Arial" w:hAnsi="Arial" w:cs="Arial"/>
        </w:rPr>
        <w:t>do que a série convergia</w:t>
      </w:r>
      <w:r w:rsidRPr="004F7FB1">
        <w:rPr>
          <w:rFonts w:ascii="Arial" w:hAnsi="Arial" w:cs="Arial"/>
        </w:rPr>
        <w:t xml:space="preserve"> com um número bem menor de termos.</w:t>
      </w:r>
    </w:p>
    <w:p w:rsidR="00F21AD4" w:rsidRPr="004F7FB1" w:rsidRDefault="00F21AD4" w:rsidP="0065736E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>Após este procedimento, utilizando-se corretamente das fórmulas de inversão de todas as transformações efetuadas, os resultados dimensionais para a célula de UO</w:t>
      </w:r>
      <w:r w:rsidRPr="004F7FB1">
        <w:rPr>
          <w:rFonts w:ascii="Arial" w:hAnsi="Arial" w:cs="Arial"/>
          <w:sz w:val="22"/>
          <w:szCs w:val="22"/>
          <w:vertAlign w:val="subscript"/>
        </w:rPr>
        <w:t>2</w:t>
      </w:r>
      <w:r w:rsidRPr="004F7FB1">
        <w:rPr>
          <w:rFonts w:ascii="Arial" w:hAnsi="Arial" w:cs="Arial"/>
          <w:sz w:val="22"/>
          <w:szCs w:val="22"/>
        </w:rPr>
        <w:t xml:space="preserve"> especificada </w:t>
      </w:r>
      <w:r w:rsidR="00217A3E" w:rsidRPr="004F7FB1">
        <w:rPr>
          <w:rFonts w:ascii="Arial" w:hAnsi="Arial" w:cs="Arial"/>
          <w:sz w:val="22"/>
          <w:szCs w:val="22"/>
        </w:rPr>
        <w:t>foram</w:t>
      </w:r>
      <w:r w:rsidRPr="004F7FB1">
        <w:rPr>
          <w:rFonts w:ascii="Arial" w:hAnsi="Arial" w:cs="Arial"/>
          <w:sz w:val="22"/>
          <w:szCs w:val="22"/>
        </w:rPr>
        <w:t xml:space="preserve"> obtidos considerando-se as propriedades termofísicas variáveis.</w:t>
      </w:r>
      <w:r w:rsidR="00EF5944" w:rsidRPr="004F7FB1">
        <w:rPr>
          <w:rFonts w:ascii="Arial" w:hAnsi="Arial" w:cs="Arial"/>
          <w:sz w:val="22"/>
          <w:szCs w:val="22"/>
        </w:rPr>
        <w:t xml:space="preserve"> </w:t>
      </w:r>
      <w:r w:rsidRPr="004F7FB1">
        <w:rPr>
          <w:rFonts w:ascii="Arial" w:hAnsi="Arial" w:cs="Arial"/>
          <w:sz w:val="22"/>
          <w:szCs w:val="22"/>
        </w:rPr>
        <w:t xml:space="preserve">A condutividade térmica </w:t>
      </w:r>
      <w:r w:rsidR="006257C8">
        <w:rPr>
          <w:rFonts w:ascii="Arial" w:hAnsi="Arial" w:cs="Arial"/>
          <w:sz w:val="22"/>
          <w:szCs w:val="22"/>
        </w:rPr>
        <w:t>[22</w:t>
      </w:r>
      <w:r w:rsidR="00EF5944" w:rsidRPr="004F7FB1">
        <w:rPr>
          <w:rFonts w:ascii="Arial" w:hAnsi="Arial" w:cs="Arial"/>
          <w:sz w:val="22"/>
          <w:szCs w:val="22"/>
        </w:rPr>
        <w:t>]</w:t>
      </w:r>
      <w:r w:rsidRPr="004F7FB1">
        <w:rPr>
          <w:rFonts w:ascii="Arial" w:hAnsi="Arial" w:cs="Arial"/>
          <w:sz w:val="22"/>
          <w:szCs w:val="22"/>
        </w:rPr>
        <w:t xml:space="preserve"> e o calor específico</w:t>
      </w:r>
      <w:r w:rsidR="006257C8">
        <w:rPr>
          <w:rFonts w:ascii="Arial" w:hAnsi="Arial" w:cs="Arial"/>
          <w:sz w:val="22"/>
          <w:szCs w:val="22"/>
        </w:rPr>
        <w:t xml:space="preserve"> [</w:t>
      </w:r>
      <w:r w:rsidR="00EF5944" w:rsidRPr="004F7FB1">
        <w:rPr>
          <w:rFonts w:ascii="Arial" w:hAnsi="Arial" w:cs="Arial"/>
          <w:sz w:val="22"/>
          <w:szCs w:val="22"/>
        </w:rPr>
        <w:t>2</w:t>
      </w:r>
      <w:r w:rsidR="006257C8">
        <w:rPr>
          <w:rFonts w:ascii="Arial" w:hAnsi="Arial" w:cs="Arial"/>
          <w:sz w:val="22"/>
          <w:szCs w:val="22"/>
        </w:rPr>
        <w:t>3</w:t>
      </w:r>
      <w:r w:rsidR="00EF5944" w:rsidRPr="004F7FB1">
        <w:rPr>
          <w:rFonts w:ascii="Arial" w:hAnsi="Arial" w:cs="Arial"/>
          <w:sz w:val="22"/>
          <w:szCs w:val="22"/>
        </w:rPr>
        <w:t>]</w:t>
      </w:r>
      <w:r w:rsidRPr="004F7FB1">
        <w:rPr>
          <w:rFonts w:ascii="Arial" w:hAnsi="Arial" w:cs="Arial"/>
          <w:sz w:val="22"/>
          <w:szCs w:val="22"/>
        </w:rPr>
        <w:t>, que variam devido às grandes variações de temperatura à que está submetido o material</w:t>
      </w:r>
      <w:r w:rsidR="001D423B" w:rsidRPr="004F7FB1">
        <w:rPr>
          <w:rFonts w:ascii="Arial" w:hAnsi="Arial" w:cs="Arial"/>
          <w:sz w:val="22"/>
          <w:szCs w:val="22"/>
        </w:rPr>
        <w:t xml:space="preserve"> físsil</w:t>
      </w:r>
      <w:r w:rsidRPr="004F7FB1">
        <w:rPr>
          <w:rFonts w:ascii="Arial" w:hAnsi="Arial" w:cs="Arial"/>
          <w:sz w:val="22"/>
          <w:szCs w:val="22"/>
        </w:rPr>
        <w:t xml:space="preserve">, </w:t>
      </w:r>
      <w:r w:rsidR="001D423B" w:rsidRPr="004F7FB1">
        <w:rPr>
          <w:rFonts w:ascii="Arial" w:hAnsi="Arial" w:cs="Arial"/>
          <w:sz w:val="22"/>
          <w:szCs w:val="22"/>
        </w:rPr>
        <w:t>foram</w:t>
      </w:r>
      <w:r w:rsidRPr="004F7FB1">
        <w:rPr>
          <w:rFonts w:ascii="Arial" w:hAnsi="Arial" w:cs="Arial"/>
          <w:sz w:val="22"/>
          <w:szCs w:val="22"/>
        </w:rPr>
        <w:t xml:space="preserve"> dados respectivamente, por: </w:t>
      </w:r>
    </w:p>
    <w:p w:rsidR="00F21AD4" w:rsidRPr="004F7FB1" w:rsidRDefault="00F21AD4" w:rsidP="0065736E">
      <w:pPr>
        <w:pStyle w:val="Corpodetexto"/>
        <w:spacing w:after="0"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pStyle w:val="Corpodetexto"/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7FB1">
        <w:rPr>
          <w:rFonts w:ascii="Arial" w:hAnsi="Arial" w:cs="Arial"/>
          <w:sz w:val="22"/>
          <w:szCs w:val="22"/>
        </w:rPr>
        <w:tab/>
      </w:r>
      <w:r w:rsidR="004B610A" w:rsidRPr="004F7FB1">
        <w:rPr>
          <w:rFonts w:ascii="Arial" w:hAnsi="Arial" w:cs="Arial"/>
          <w:position w:val="-26"/>
          <w:sz w:val="22"/>
          <w:szCs w:val="22"/>
        </w:rPr>
        <w:object w:dxaOrig="3760" w:dyaOrig="639">
          <v:shape id="_x0000_i1064" type="#_x0000_t75" style="width:187.5pt;height:32.25pt" o:ole="">
            <v:imagedata r:id="rId183" o:title=""/>
          </v:shape>
          <o:OLEObject Type="Embed" ProgID="Equation.DSMT4" ShapeID="_x0000_i1064" DrawAspect="Content" ObjectID="_1536854788" r:id="rId184"/>
        </w:object>
      </w:r>
      <w:r w:rsidRPr="004F7FB1">
        <w:rPr>
          <w:rFonts w:ascii="Arial" w:hAnsi="Arial" w:cs="Arial"/>
          <w:sz w:val="22"/>
          <w:szCs w:val="22"/>
        </w:rPr>
        <w:t>,</w:t>
      </w:r>
      <w:r w:rsidRPr="004F7FB1">
        <w:rPr>
          <w:rFonts w:ascii="Arial" w:hAnsi="Arial" w:cs="Arial"/>
          <w:sz w:val="22"/>
          <w:szCs w:val="22"/>
        </w:rPr>
        <w:tab/>
        <w:t>(4</w:t>
      </w:r>
      <w:r w:rsidR="00DC1E01" w:rsidRPr="004F7FB1">
        <w:rPr>
          <w:rFonts w:ascii="Arial" w:hAnsi="Arial" w:cs="Arial"/>
          <w:sz w:val="22"/>
          <w:szCs w:val="22"/>
        </w:rPr>
        <w:t>2</w:t>
      </w:r>
      <w:r w:rsidRPr="004F7FB1">
        <w:rPr>
          <w:rFonts w:ascii="Arial" w:hAnsi="Arial" w:cs="Arial"/>
          <w:sz w:val="22"/>
          <w:szCs w:val="22"/>
        </w:rPr>
        <w:t>)</w:t>
      </w: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332F43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="004B610A" w:rsidRPr="004F7FB1">
        <w:rPr>
          <w:rFonts w:ascii="Arial" w:hAnsi="Arial" w:cs="Arial"/>
          <w:position w:val="-14"/>
        </w:rPr>
        <w:object w:dxaOrig="5420" w:dyaOrig="420">
          <v:shape id="_x0000_i1065" type="#_x0000_t75" style="width:270.75pt;height:21pt" o:ole="">
            <v:imagedata r:id="rId185" o:title=""/>
          </v:shape>
          <o:OLEObject Type="Embed" ProgID="Equation.DSMT4" ShapeID="_x0000_i1065" DrawAspect="Content" ObjectID="_1536854789" r:id="rId186"/>
        </w:object>
      </w:r>
      <w:r w:rsidRPr="004F7FB1">
        <w:rPr>
          <w:rFonts w:ascii="Arial" w:hAnsi="Arial" w:cs="Arial"/>
        </w:rPr>
        <w:t>,</w:t>
      </w:r>
      <w:r w:rsidR="002A536F" w:rsidRPr="004F7FB1">
        <w:rPr>
          <w:rFonts w:ascii="Arial" w:hAnsi="Arial" w:cs="Arial"/>
        </w:rPr>
        <w:tab/>
      </w:r>
      <w:r w:rsidR="00DC1E01" w:rsidRPr="004F7FB1">
        <w:rPr>
          <w:rFonts w:ascii="Arial" w:hAnsi="Arial" w:cs="Arial"/>
        </w:rPr>
        <w:t>(43</w:t>
      </w:r>
      <w:r w:rsidRPr="004F7FB1">
        <w:rPr>
          <w:rFonts w:ascii="Arial" w:hAnsi="Arial" w:cs="Arial"/>
        </w:rPr>
        <w:t>)</w:t>
      </w: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</w:rPr>
      </w:pPr>
      <w:proofErr w:type="gramStart"/>
      <w:r w:rsidRPr="004F7FB1">
        <w:rPr>
          <w:rFonts w:ascii="Arial" w:hAnsi="Arial" w:cs="Arial"/>
        </w:rPr>
        <w:lastRenderedPageBreak/>
        <w:t>sendo</w:t>
      </w:r>
      <w:proofErr w:type="gramEnd"/>
      <w:r w:rsidRPr="004F7FB1">
        <w:rPr>
          <w:rFonts w:ascii="Arial" w:hAnsi="Arial" w:cs="Arial"/>
        </w:rPr>
        <w:t xml:space="preserve"> que, ambas as propriedades termofísicas são dadas no SI,</w:t>
      </w:r>
      <w:r w:rsidR="002A536F" w:rsidRPr="004F7FB1">
        <w:rPr>
          <w:rFonts w:ascii="Arial" w:hAnsi="Arial" w:cs="Arial"/>
        </w:rPr>
        <w:t xml:space="preserve"> </w:t>
      </w:r>
      <w:r w:rsidR="002A536F" w:rsidRPr="004F7FB1">
        <w:rPr>
          <w:rFonts w:ascii="Times New Roman" w:hAnsi="Times New Roman" w:cs="Times New Roman"/>
          <w:i/>
          <w:sz w:val="24"/>
          <w:szCs w:val="24"/>
        </w:rPr>
        <w:t xml:space="preserve">Θ </w:t>
      </w:r>
      <w:r w:rsidR="002A536F" w:rsidRPr="004F7FB1">
        <w:rPr>
          <w:rFonts w:ascii="Arial" w:hAnsi="Arial" w:cs="Arial"/>
        </w:rPr>
        <w:t>= T/1000</w:t>
      </w:r>
      <w:r w:rsidRPr="004F7FB1">
        <w:rPr>
          <w:rFonts w:ascii="Arial" w:hAnsi="Arial" w:cs="Arial"/>
        </w:rPr>
        <w:t xml:space="preserve">, </w:t>
      </w:r>
      <w:r w:rsidRPr="004F7FB1">
        <w:rPr>
          <w:rFonts w:ascii="Arial" w:hAnsi="Arial" w:cs="Arial"/>
          <w:i/>
        </w:rPr>
        <w:t>T</w:t>
      </w:r>
      <w:r w:rsidRPr="004F7FB1">
        <w:rPr>
          <w:rFonts w:ascii="Arial" w:hAnsi="Arial" w:cs="Arial"/>
        </w:rPr>
        <w:t xml:space="preserve"> é a temperatura</w:t>
      </w:r>
      <w:r w:rsidR="002A536F" w:rsidRPr="004F7FB1">
        <w:rPr>
          <w:rFonts w:ascii="Arial" w:hAnsi="Arial" w:cs="Arial"/>
        </w:rPr>
        <w:t xml:space="preserve"> termodinâmica absoluta</w:t>
      </w:r>
      <w:r w:rsidRPr="004F7FB1">
        <w:rPr>
          <w:rFonts w:ascii="Arial" w:hAnsi="Arial" w:cs="Arial"/>
        </w:rPr>
        <w:t xml:space="preserve"> [K];</w:t>
      </w:r>
      <w:r w:rsidR="002A536F" w:rsidRPr="004F7FB1">
        <w:rPr>
          <w:rFonts w:ascii="Arial" w:hAnsi="Arial" w:cs="Arial"/>
        </w:rPr>
        <w:t xml:space="preserve">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1</w:t>
      </w:r>
      <w:r w:rsidR="002A536F" w:rsidRPr="004F7FB1">
        <w:rPr>
          <w:rFonts w:ascii="Arial" w:hAnsi="Arial" w:cs="Arial"/>
        </w:rPr>
        <w:t xml:space="preserve"> = 193,2380</w:t>
      </w:r>
      <w:r w:rsidRPr="004F7FB1">
        <w:rPr>
          <w:rFonts w:ascii="Arial" w:hAnsi="Arial" w:cs="Arial"/>
        </w:rPr>
        <w:t xml:space="preserve"> </w:t>
      </w:r>
      <w:r w:rsidR="002A536F" w:rsidRPr="004F7FB1">
        <w:rPr>
          <w:rFonts w:ascii="Arial" w:hAnsi="Arial" w:cs="Arial"/>
        </w:rPr>
        <w:t xml:space="preserve">,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2</w:t>
      </w:r>
      <w:r w:rsidR="002A536F" w:rsidRPr="004F7FB1">
        <w:rPr>
          <w:rFonts w:ascii="Arial" w:hAnsi="Arial" w:cs="Arial"/>
        </w:rPr>
        <w:t xml:space="preserve"> = 162,8647 </w:t>
      </w:r>
      <w:r w:rsidRPr="004F7FB1">
        <w:rPr>
          <w:rFonts w:ascii="Arial" w:hAnsi="Arial" w:cs="Arial"/>
        </w:rPr>
        <w:t xml:space="preserve">,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3</w:t>
      </w:r>
      <w:r w:rsidR="002A536F" w:rsidRPr="004F7FB1">
        <w:rPr>
          <w:rFonts w:ascii="Arial" w:hAnsi="Arial" w:cs="Arial"/>
        </w:rPr>
        <w:t xml:space="preserve"> = –104,0014  ,</w:t>
      </w:r>
      <w:r w:rsidRPr="004F7FB1">
        <w:rPr>
          <w:rFonts w:ascii="Arial" w:hAnsi="Arial" w:cs="Arial"/>
        </w:rPr>
        <w:t xml:space="preserve"> </w:t>
      </w:r>
      <w:r w:rsidR="002A536F" w:rsidRPr="004F7FB1">
        <w:rPr>
          <w:rFonts w:ascii="Arial" w:hAnsi="Arial" w:cs="Arial"/>
        </w:rPr>
        <w:t xml:space="preserve"> 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4</w:t>
      </w:r>
      <w:r w:rsidR="002A536F" w:rsidRPr="004F7FB1">
        <w:rPr>
          <w:rFonts w:ascii="Arial" w:hAnsi="Arial" w:cs="Arial"/>
        </w:rPr>
        <w:t xml:space="preserve"> = 29,2056 ,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5</w:t>
      </w:r>
      <w:r w:rsidR="002A536F" w:rsidRPr="004F7FB1">
        <w:rPr>
          <w:rFonts w:ascii="Arial" w:hAnsi="Arial" w:cs="Arial"/>
        </w:rPr>
        <w:t xml:space="preserve"> = –1,9507  </w:t>
      </w:r>
      <w:r w:rsidRPr="004F7FB1">
        <w:rPr>
          <w:rFonts w:ascii="Arial" w:hAnsi="Arial" w:cs="Arial"/>
        </w:rPr>
        <w:t>e</w:t>
      </w:r>
      <w:r w:rsidR="002A536F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 xml:space="preserve"> </w:t>
      </w:r>
      <w:r w:rsidR="002A536F" w:rsidRPr="004F7FB1">
        <w:rPr>
          <w:rFonts w:ascii="Arial" w:hAnsi="Arial" w:cs="Arial"/>
          <w:i/>
        </w:rPr>
        <w:t>c</w:t>
      </w:r>
      <w:r w:rsidR="002A536F" w:rsidRPr="004F7FB1">
        <w:rPr>
          <w:rFonts w:ascii="Arial" w:hAnsi="Arial" w:cs="Arial"/>
          <w:vertAlign w:val="subscript"/>
        </w:rPr>
        <w:t>6</w:t>
      </w:r>
      <w:r w:rsidR="002A536F" w:rsidRPr="004F7FB1">
        <w:rPr>
          <w:rFonts w:ascii="Arial" w:hAnsi="Arial" w:cs="Arial"/>
        </w:rPr>
        <w:t xml:space="preserve"> = 2,6441</w:t>
      </w:r>
      <w:r w:rsidRPr="004F7FB1">
        <w:rPr>
          <w:rFonts w:ascii="Arial" w:hAnsi="Arial" w:cs="Arial"/>
        </w:rPr>
        <w:t xml:space="preserve">. </w:t>
      </w:r>
    </w:p>
    <w:p w:rsidR="00F21AD4" w:rsidRPr="004F7FB1" w:rsidRDefault="00F21AD4" w:rsidP="0065736E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A </w:t>
      </w:r>
      <w:r w:rsidR="009214BB" w:rsidRPr="004F7FB1">
        <w:rPr>
          <w:rFonts w:ascii="Arial" w:hAnsi="Arial" w:cs="Arial"/>
        </w:rPr>
        <w:t>TABELA</w:t>
      </w:r>
      <w:r w:rsidRPr="004F7FB1">
        <w:rPr>
          <w:rFonts w:ascii="Arial" w:hAnsi="Arial" w:cs="Arial"/>
        </w:rPr>
        <w:t xml:space="preserve"> 1 apresenta as condições iniciais e de contorno para o problema estudado, além do valor do </w:t>
      </w:r>
      <w:proofErr w:type="spellStart"/>
      <w:r w:rsidRPr="004F7FB1">
        <w:rPr>
          <w:rFonts w:ascii="Arial" w:hAnsi="Arial" w:cs="Arial"/>
        </w:rPr>
        <w:t>termo</w:t>
      </w:r>
      <w:r w:rsidR="00E63B7F" w:rsidRPr="004F7FB1">
        <w:rPr>
          <w:rFonts w:ascii="Arial" w:hAnsi="Arial" w:cs="Arial"/>
        </w:rPr>
        <w:t>-</w:t>
      </w:r>
      <w:r w:rsidRPr="004F7FB1">
        <w:rPr>
          <w:rFonts w:ascii="Arial" w:hAnsi="Arial" w:cs="Arial"/>
        </w:rPr>
        <w:t>fonte</w:t>
      </w:r>
      <w:proofErr w:type="spellEnd"/>
      <w:r w:rsidRPr="004F7FB1">
        <w:rPr>
          <w:rFonts w:ascii="Arial" w:hAnsi="Arial" w:cs="Arial"/>
        </w:rPr>
        <w:t xml:space="preserve">. A taxa de geração </w:t>
      </w:r>
      <w:r w:rsidR="001D423B" w:rsidRPr="004F7FB1">
        <w:rPr>
          <w:rFonts w:ascii="Arial" w:hAnsi="Arial" w:cs="Arial"/>
        </w:rPr>
        <w:t>calor</w:t>
      </w:r>
      <w:r w:rsidRPr="004F7FB1">
        <w:rPr>
          <w:rFonts w:ascii="Arial" w:hAnsi="Arial" w:cs="Arial"/>
        </w:rPr>
        <w:t xml:space="preserve"> </w:t>
      </w:r>
      <w:r w:rsidR="001D423B" w:rsidRPr="004F7FB1">
        <w:rPr>
          <w:rFonts w:ascii="Arial" w:hAnsi="Arial" w:cs="Arial"/>
        </w:rPr>
        <w:t>foi</w:t>
      </w:r>
      <w:r w:rsidRPr="004F7FB1">
        <w:rPr>
          <w:rFonts w:ascii="Arial" w:hAnsi="Arial" w:cs="Arial"/>
        </w:rPr>
        <w:t xml:space="preserve"> determinada de forma que o nível de temperatura no centro da célula atingisse, em regime permanente, valores típicos que são da ordem de 1</w:t>
      </w:r>
      <w:r w:rsidR="009214BB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>800 K.</w:t>
      </w:r>
    </w:p>
    <w:p w:rsidR="005264CA" w:rsidRPr="004F7FB1" w:rsidRDefault="005264CA" w:rsidP="0065736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D423B" w:rsidRPr="004F7FB1" w:rsidRDefault="001D423B" w:rsidP="001D423B">
      <w:pPr>
        <w:spacing w:line="360" w:lineRule="auto"/>
        <w:ind w:left="336"/>
        <w:jc w:val="center"/>
        <w:rPr>
          <w:rFonts w:ascii="Arial" w:hAnsi="Arial" w:cs="Arial"/>
        </w:rPr>
      </w:pPr>
      <w:r w:rsidRPr="004F7FB1">
        <w:rPr>
          <w:rFonts w:ascii="Arial" w:hAnsi="Arial" w:cs="Arial"/>
        </w:rPr>
        <w:t>Tabela 1. Parâmetros Térmicos e Geométricos da pastilha de UO</w:t>
      </w:r>
      <w:r w:rsidRPr="004F7FB1">
        <w:rPr>
          <w:rFonts w:ascii="Arial" w:hAnsi="Arial" w:cs="Arial"/>
          <w:vertAlign w:val="subscript"/>
        </w:rPr>
        <w:t xml:space="preserve">2 </w:t>
      </w:r>
      <w:r w:rsidRPr="004F7FB1">
        <w:rPr>
          <w:rFonts w:ascii="Arial" w:hAnsi="Arial" w:cs="Arial"/>
        </w:rPr>
        <w:t>estudada.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1275"/>
        <w:gridCol w:w="1276"/>
        <w:gridCol w:w="1303"/>
      </w:tblGrid>
      <w:tr w:rsidR="001D423B" w:rsidRPr="004F7FB1" w:rsidTr="005264CA">
        <w:trPr>
          <w:trHeight w:hRule="exact" w:val="380"/>
          <w:jc w:val="center"/>
        </w:trPr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23B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Parâmetro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23B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Símbolo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23B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Magnitude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23B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Unidade</w:t>
            </w:r>
          </w:p>
        </w:tc>
      </w:tr>
      <w:tr w:rsidR="005264CA" w:rsidRPr="004F7FB1" w:rsidTr="005264CA">
        <w:trPr>
          <w:trHeight w:hRule="exact" w:val="380"/>
          <w:jc w:val="center"/>
        </w:trPr>
        <w:tc>
          <w:tcPr>
            <w:tcW w:w="4708" w:type="dxa"/>
            <w:tcBorders>
              <w:top w:val="single" w:sz="4" w:space="0" w:color="auto"/>
            </w:tcBorders>
            <w:vAlign w:val="center"/>
          </w:tcPr>
          <w:p w:rsidR="005264CA" w:rsidRPr="004F7FB1" w:rsidRDefault="005264CA" w:rsidP="002D3042">
            <w:pPr>
              <w:spacing w:before="20" w:after="20" w:line="276" w:lineRule="auto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Temperatura na condição inicial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264CA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  <w:vertAlign w:val="subscript"/>
              </w:rPr>
            </w:pPr>
            <w:r w:rsidRPr="004F7FB1">
              <w:rPr>
                <w:rFonts w:ascii="Arial" w:hAnsi="Arial" w:cs="Arial"/>
                <w:position w:val="-10"/>
              </w:rPr>
              <w:object w:dxaOrig="240" w:dyaOrig="320" w14:anchorId="4FB85A4D">
                <v:shape id="_x0000_i1115" type="#_x0000_t75" style="width:11.25pt;height:15.75pt" o:ole="">
                  <v:imagedata r:id="rId187" o:title=""/>
                </v:shape>
                <o:OLEObject Type="Embed" ProgID="Equation.DSMT4" ShapeID="_x0000_i1115" DrawAspect="Content" ObjectID="_1536854790" r:id="rId188"/>
              </w:objec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64CA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5264CA" w:rsidRPr="004F7FB1" w:rsidRDefault="005264CA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K</w:t>
            </w:r>
          </w:p>
        </w:tc>
      </w:tr>
      <w:tr w:rsidR="001D423B" w:rsidRPr="004F7FB1" w:rsidTr="005264CA">
        <w:trPr>
          <w:trHeight w:hRule="exact" w:val="380"/>
          <w:jc w:val="center"/>
        </w:trPr>
        <w:tc>
          <w:tcPr>
            <w:tcW w:w="4708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Temperatura na condição de contorno</w:t>
            </w:r>
          </w:p>
        </w:tc>
        <w:tc>
          <w:tcPr>
            <w:tcW w:w="1275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  <w:vertAlign w:val="subscript"/>
              </w:rPr>
            </w:pPr>
            <w:r w:rsidRPr="004F7FB1">
              <w:rPr>
                <w:rFonts w:ascii="Arial" w:hAnsi="Arial" w:cs="Arial"/>
                <w:position w:val="-14"/>
                <w:vertAlign w:val="subscript"/>
              </w:rPr>
              <w:object w:dxaOrig="279" w:dyaOrig="360">
                <v:shape id="_x0000_i1116" type="#_x0000_t75" style="width:14.25pt;height:17.25pt" o:ole="">
                  <v:imagedata r:id="rId189" o:title=""/>
                </v:shape>
                <o:OLEObject Type="Embed" ProgID="Equation.DSMT4" ShapeID="_x0000_i1116" DrawAspect="Content" ObjectID="_1536854791" r:id="rId190"/>
              </w:object>
            </w:r>
          </w:p>
        </w:tc>
        <w:tc>
          <w:tcPr>
            <w:tcW w:w="1276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</w:t>
            </w:r>
          </w:p>
        </w:tc>
        <w:tc>
          <w:tcPr>
            <w:tcW w:w="1303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K</w:t>
            </w:r>
          </w:p>
        </w:tc>
      </w:tr>
      <w:tr w:rsidR="001D423B" w:rsidRPr="004F7FB1" w:rsidTr="005264CA">
        <w:trPr>
          <w:trHeight w:hRule="exact" w:val="380"/>
          <w:jc w:val="center"/>
        </w:trPr>
        <w:tc>
          <w:tcPr>
            <w:tcW w:w="4708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rPr>
                <w:rFonts w:ascii="Arial" w:hAnsi="Arial" w:cs="Arial"/>
              </w:rPr>
            </w:pPr>
            <w:proofErr w:type="spellStart"/>
            <w:r w:rsidRPr="004F7FB1">
              <w:rPr>
                <w:rFonts w:ascii="Arial" w:hAnsi="Arial" w:cs="Arial"/>
              </w:rPr>
              <w:t>Termo-Fonte</w:t>
            </w:r>
            <w:proofErr w:type="spellEnd"/>
          </w:p>
        </w:tc>
        <w:tc>
          <w:tcPr>
            <w:tcW w:w="1275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  <w:position w:val="-10"/>
              </w:rPr>
              <w:object w:dxaOrig="340" w:dyaOrig="320">
                <v:shape id="_x0000_i1117" type="#_x0000_t75" style="width:17.25pt;height:15.75pt" o:ole="">
                  <v:imagedata r:id="rId191" o:title=""/>
                </v:shape>
                <o:OLEObject Type="Embed" ProgID="Equation.DSMT4" ShapeID="_x0000_i1117" DrawAspect="Content" ObjectID="_1536854792" r:id="rId192"/>
              </w:object>
            </w:r>
          </w:p>
        </w:tc>
        <w:tc>
          <w:tcPr>
            <w:tcW w:w="1276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580</w:t>
            </w:r>
          </w:p>
        </w:tc>
        <w:tc>
          <w:tcPr>
            <w:tcW w:w="1303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MW</w:t>
            </w:r>
          </w:p>
        </w:tc>
      </w:tr>
      <w:tr w:rsidR="001D423B" w:rsidRPr="004F7FB1" w:rsidTr="005264CA">
        <w:trPr>
          <w:trHeight w:hRule="exact" w:val="380"/>
          <w:jc w:val="center"/>
        </w:trPr>
        <w:tc>
          <w:tcPr>
            <w:tcW w:w="4708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Área da seção da pastilha do reator PWR</w:t>
            </w:r>
          </w:p>
        </w:tc>
        <w:tc>
          <w:tcPr>
            <w:tcW w:w="1275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  <w:i/>
                <w:vertAlign w:val="subscript"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A</w:t>
            </w:r>
            <w:r w:rsidRPr="004F7FB1">
              <w:rPr>
                <w:rFonts w:ascii="Arial" w:hAnsi="Arial" w:cs="Arial"/>
                <w:i/>
                <w:vertAlign w:val="subscript"/>
              </w:rPr>
              <w:t>past</w:t>
            </w:r>
            <w:proofErr w:type="spellEnd"/>
          </w:p>
        </w:tc>
        <w:tc>
          <w:tcPr>
            <w:tcW w:w="1276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78,5</w:t>
            </w:r>
          </w:p>
        </w:tc>
        <w:tc>
          <w:tcPr>
            <w:tcW w:w="1303" w:type="dxa"/>
            <w:vAlign w:val="center"/>
          </w:tcPr>
          <w:p w:rsidR="001D423B" w:rsidRPr="004F7FB1" w:rsidRDefault="001D423B" w:rsidP="002D3042">
            <w:pPr>
              <w:spacing w:before="20" w:after="20" w:line="276" w:lineRule="auto"/>
              <w:jc w:val="center"/>
              <w:rPr>
                <w:rFonts w:ascii="Arial" w:hAnsi="Arial" w:cs="Arial"/>
                <w:vertAlign w:val="superscript"/>
              </w:rPr>
            </w:pPr>
            <w:proofErr w:type="gramStart"/>
            <w:r w:rsidRPr="004F7FB1">
              <w:rPr>
                <w:rFonts w:ascii="Arial" w:hAnsi="Arial" w:cs="Arial"/>
              </w:rPr>
              <w:t>mm</w:t>
            </w:r>
            <w:proofErr w:type="gramEnd"/>
            <w:r w:rsidRPr="004F7FB1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1D423B" w:rsidRPr="004F7FB1" w:rsidRDefault="001D423B" w:rsidP="0065736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F0B61" w:rsidRPr="004F7FB1" w:rsidRDefault="00F21AD4" w:rsidP="0065736E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A </w:t>
      </w:r>
      <w:r w:rsidR="00BB0BD5" w:rsidRPr="004F7FB1">
        <w:rPr>
          <w:rFonts w:ascii="Arial" w:hAnsi="Arial" w:cs="Arial"/>
        </w:rPr>
        <w:t>FIGURA</w:t>
      </w:r>
      <w:r w:rsidRPr="004F7FB1">
        <w:rPr>
          <w:rFonts w:ascii="Arial" w:hAnsi="Arial" w:cs="Arial"/>
        </w:rPr>
        <w:t xml:space="preserve"> </w:t>
      </w:r>
      <w:r w:rsidR="001D423B" w:rsidRPr="004F7FB1">
        <w:rPr>
          <w:rFonts w:ascii="Arial" w:hAnsi="Arial" w:cs="Arial"/>
        </w:rPr>
        <w:t>2</w:t>
      </w:r>
      <w:r w:rsidRPr="004F7FB1">
        <w:rPr>
          <w:rFonts w:ascii="Arial" w:hAnsi="Arial" w:cs="Arial"/>
        </w:rPr>
        <w:t xml:space="preserve"> ilustra o comportamento da distribuição da temperatura na célula de combustível nuclear </w:t>
      </w:r>
      <w:r w:rsidR="00663511" w:rsidRPr="004F7FB1">
        <w:rPr>
          <w:rFonts w:ascii="Arial" w:hAnsi="Arial" w:cs="Arial"/>
        </w:rPr>
        <w:t>retangular</w:t>
      </w:r>
      <w:r w:rsidRPr="004F7FB1">
        <w:rPr>
          <w:rFonts w:ascii="Arial" w:hAnsi="Arial" w:cs="Arial"/>
        </w:rPr>
        <w:t xml:space="preserve"> para uma razão de aspecto igual a 0,5. </w:t>
      </w:r>
      <w:r w:rsidR="00BB0BD5" w:rsidRPr="004F7FB1">
        <w:rPr>
          <w:rFonts w:ascii="Arial" w:hAnsi="Arial" w:cs="Arial"/>
        </w:rPr>
        <w:t>A</w:t>
      </w:r>
      <w:r w:rsidRPr="004F7FB1">
        <w:rPr>
          <w:rFonts w:ascii="Arial" w:hAnsi="Arial" w:cs="Arial"/>
        </w:rPr>
        <w:t xml:space="preserve"> T</w:t>
      </w:r>
      <w:r w:rsidR="00BB0BD5" w:rsidRPr="004F7FB1">
        <w:rPr>
          <w:rFonts w:ascii="Arial" w:hAnsi="Arial" w:cs="Arial"/>
        </w:rPr>
        <w:t>ABELA</w:t>
      </w:r>
      <w:r w:rsidRPr="004F7FB1">
        <w:rPr>
          <w:rFonts w:ascii="Arial" w:hAnsi="Arial" w:cs="Arial"/>
        </w:rPr>
        <w:t xml:space="preserve"> 2 apresenta os resultados obtidos para o comportamento transiente da temperatura dimensional da célula de UO</w:t>
      </w:r>
      <w:r w:rsidRPr="004F7FB1">
        <w:rPr>
          <w:rFonts w:ascii="Arial" w:hAnsi="Arial" w:cs="Arial"/>
          <w:vertAlign w:val="subscript"/>
        </w:rPr>
        <w:t>2</w:t>
      </w:r>
      <w:r w:rsidRPr="004F7FB1">
        <w:rPr>
          <w:rFonts w:ascii="Arial" w:hAnsi="Arial" w:cs="Arial"/>
        </w:rPr>
        <w:t xml:space="preserve"> de mesma razão de aspecto, considerando-se as propriedades termofísicas constantes e variáveis. E, finalmente, a</w:t>
      </w:r>
      <w:r w:rsidR="00BB0BD5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T</w:t>
      </w:r>
      <w:r w:rsidR="00BB0BD5" w:rsidRPr="004F7FB1">
        <w:rPr>
          <w:rFonts w:ascii="Arial" w:hAnsi="Arial" w:cs="Arial"/>
        </w:rPr>
        <w:t>ABELA</w:t>
      </w:r>
      <w:r w:rsidRPr="004F7FB1">
        <w:rPr>
          <w:rFonts w:ascii="Arial" w:hAnsi="Arial" w:cs="Arial"/>
        </w:rPr>
        <w:t xml:space="preserve"> 3 apresenta os resultados obtidos para as constantes de tempo média e máxima relativas ao presente problema.</w:t>
      </w:r>
      <w:r w:rsidR="00FF0B61" w:rsidRPr="004F7FB1">
        <w:rPr>
          <w:rFonts w:ascii="Arial" w:hAnsi="Arial" w:cs="Aria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F21AD4" w:rsidRPr="004F7FB1" w:rsidTr="00FF0B61">
        <w:tc>
          <w:tcPr>
            <w:tcW w:w="9287" w:type="dxa"/>
          </w:tcPr>
          <w:p w:rsidR="00F21AD4" w:rsidRPr="004F7FB1" w:rsidRDefault="001D423B" w:rsidP="00F21A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FB1">
              <w:rPr>
                <w:noProof/>
                <w:lang w:eastAsia="pt-BR"/>
              </w:rPr>
              <w:drawing>
                <wp:inline distT="0" distB="0" distL="0" distR="0">
                  <wp:extent cx="4378164" cy="3060000"/>
                  <wp:effectExtent l="0" t="0" r="0" b="0"/>
                  <wp:docPr id="3" name="Imagem 3" descr="Celula%20Ret%20K%20ba50%2036t%20700-1800%20-%201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elula%20Ret%20K%20ba50%2036t%20700-1800%20-%201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" t="15103" r="11371" b="12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164" cy="30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AD4" w:rsidRPr="004F7FB1" w:rsidTr="00FF0B61">
        <w:tc>
          <w:tcPr>
            <w:tcW w:w="9287" w:type="dxa"/>
          </w:tcPr>
          <w:p w:rsidR="00F21AD4" w:rsidRPr="004F7FB1" w:rsidRDefault="00F21AD4" w:rsidP="001D423B">
            <w:pPr>
              <w:ind w:left="680" w:right="680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 xml:space="preserve">Figura </w:t>
            </w:r>
            <w:r w:rsidR="001D423B" w:rsidRPr="004F7FB1">
              <w:rPr>
                <w:rFonts w:ascii="Arial" w:hAnsi="Arial" w:cs="Arial"/>
              </w:rPr>
              <w:t>2</w:t>
            </w:r>
            <w:r w:rsidRPr="004F7FB1">
              <w:rPr>
                <w:rFonts w:ascii="Arial" w:hAnsi="Arial" w:cs="Arial"/>
              </w:rPr>
              <w:t xml:space="preserve">.  Distribuição de temperatura </w:t>
            </w:r>
            <w:r w:rsidRPr="004F7FB1">
              <w:rPr>
                <w:rFonts w:ascii="Arial" w:hAnsi="Arial" w:cs="Arial"/>
                <w:i/>
              </w:rPr>
              <w:t>T</w:t>
            </w:r>
            <w:r w:rsidRPr="004F7FB1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4F7FB1">
              <w:rPr>
                <w:rFonts w:ascii="Arial" w:hAnsi="Arial" w:cs="Arial"/>
                <w:i/>
              </w:rPr>
              <w:t>x,y</w:t>
            </w:r>
            <w:proofErr w:type="spellEnd"/>
            <w:proofErr w:type="gramEnd"/>
            <w:r w:rsidRPr="004F7FB1">
              <w:rPr>
                <w:rFonts w:ascii="Arial" w:hAnsi="Arial" w:cs="Arial"/>
              </w:rPr>
              <w:t xml:space="preserve">) para a célula de combustível nuclear de seção transversal </w:t>
            </w:r>
            <w:r w:rsidR="001D423B" w:rsidRPr="004F7FB1">
              <w:rPr>
                <w:rFonts w:ascii="Arial" w:hAnsi="Arial" w:cs="Arial"/>
              </w:rPr>
              <w:t>retangular</w:t>
            </w:r>
            <w:r w:rsidRPr="004F7FB1">
              <w:rPr>
                <w:rFonts w:ascii="Arial" w:hAnsi="Arial" w:cs="Arial"/>
              </w:rPr>
              <w:t xml:space="preserve"> para </w:t>
            </w:r>
            <w:r w:rsidR="008F5AD1" w:rsidRPr="004F7FB1">
              <w:rPr>
                <w:rFonts w:ascii="Arial" w:hAnsi="Arial" w:cs="Arial"/>
                <w:i/>
              </w:rPr>
              <w:sym w:font="Symbol" w:char="F072"/>
            </w:r>
            <w:proofErr w:type="spellStart"/>
            <w:r w:rsidR="008F5AD1" w:rsidRPr="004F7FB1">
              <w:rPr>
                <w:rFonts w:ascii="Arial" w:hAnsi="Arial" w:cs="Arial"/>
                <w:i/>
                <w:vertAlign w:val="subscript"/>
              </w:rPr>
              <w:t>aspec</w:t>
            </w:r>
            <w:proofErr w:type="spellEnd"/>
            <w:r w:rsidR="008F5AD1" w:rsidRPr="004F7FB1">
              <w:rPr>
                <w:rFonts w:ascii="Arial" w:hAnsi="Arial" w:cs="Arial"/>
                <w:i/>
                <w:vertAlign w:val="subscript"/>
              </w:rPr>
              <w:t> </w:t>
            </w:r>
            <w:r w:rsidR="008F5AD1" w:rsidRPr="004F7FB1">
              <w:rPr>
                <w:rFonts w:ascii="Arial" w:hAnsi="Arial" w:cs="Arial"/>
                <w:i/>
              </w:rPr>
              <w:t>=</w:t>
            </w:r>
            <w:r w:rsidR="008F5AD1" w:rsidRPr="004F7FB1">
              <w:rPr>
                <w:rFonts w:ascii="Arial" w:hAnsi="Arial" w:cs="Arial"/>
              </w:rPr>
              <w:t> 0,50</w:t>
            </w:r>
            <w:r w:rsidRPr="004F7FB1">
              <w:rPr>
                <w:rFonts w:ascii="Arial" w:hAnsi="Arial" w:cs="Arial"/>
              </w:rPr>
              <w:t xml:space="preserve">  e  </w:t>
            </w:r>
            <w:r w:rsidRPr="004F7FB1">
              <w:rPr>
                <w:rFonts w:ascii="Arial" w:hAnsi="Arial" w:cs="Arial"/>
                <w:i/>
              </w:rPr>
              <w:sym w:font="Symbol" w:char="F074"/>
            </w:r>
            <w:r w:rsidRPr="004F7FB1">
              <w:rPr>
                <w:rFonts w:ascii="Arial" w:hAnsi="Arial" w:cs="Arial"/>
              </w:rPr>
              <w:t> = </w:t>
            </w:r>
            <w:r w:rsidRPr="004F7FB1">
              <w:rPr>
                <w:rFonts w:ascii="Arial" w:hAnsi="Arial" w:cs="Arial"/>
                <w:i/>
              </w:rPr>
              <w:sym w:font="Symbol" w:char="F074"/>
            </w:r>
            <w:r w:rsidRPr="004F7FB1">
              <w:rPr>
                <w:rFonts w:ascii="Arial" w:hAnsi="Arial" w:cs="Arial"/>
                <w:i/>
                <w:vertAlign w:val="subscript"/>
              </w:rPr>
              <w:t>c</w:t>
            </w:r>
            <w:r w:rsidRPr="004F7FB1">
              <w:rPr>
                <w:rFonts w:ascii="Arial" w:hAnsi="Arial" w:cs="Arial"/>
                <w:vertAlign w:val="subscript"/>
              </w:rPr>
              <w:t>.</w:t>
            </w:r>
          </w:p>
        </w:tc>
      </w:tr>
    </w:tbl>
    <w:p w:rsidR="00F21AD4" w:rsidRPr="004F7FB1" w:rsidRDefault="00F21AD4" w:rsidP="008F5AD1">
      <w:pPr>
        <w:ind w:left="113" w:right="113"/>
        <w:jc w:val="center"/>
        <w:rPr>
          <w:rFonts w:ascii="Arial" w:hAnsi="Arial" w:cs="Arial"/>
        </w:rPr>
      </w:pPr>
      <w:r w:rsidRPr="004F7FB1">
        <w:rPr>
          <w:rFonts w:ascii="Arial" w:hAnsi="Arial" w:cs="Arial"/>
        </w:rPr>
        <w:lastRenderedPageBreak/>
        <w:t>Tabela 2.</w:t>
      </w:r>
      <w:r w:rsidRPr="004F7FB1">
        <w:rPr>
          <w:rFonts w:ascii="Arial" w:hAnsi="Arial" w:cs="Arial"/>
          <w:b/>
          <w:i/>
        </w:rPr>
        <w:t xml:space="preserve"> </w:t>
      </w:r>
      <w:r w:rsidRPr="004F7FB1">
        <w:rPr>
          <w:rFonts w:ascii="Arial" w:hAnsi="Arial" w:cs="Arial"/>
        </w:rPr>
        <w:t>Valores da temperatura para a célula de combustível de UO</w:t>
      </w:r>
      <w:r w:rsidRPr="004F7FB1">
        <w:rPr>
          <w:rFonts w:ascii="Arial" w:hAnsi="Arial" w:cs="Arial"/>
          <w:vertAlign w:val="subscript"/>
        </w:rPr>
        <w:t>2</w:t>
      </w:r>
      <w:r w:rsidRPr="004F7FB1">
        <w:rPr>
          <w:rFonts w:ascii="Arial" w:hAnsi="Arial" w:cs="Arial"/>
        </w:rPr>
        <w:t xml:space="preserve">, </w:t>
      </w:r>
      <w:r w:rsidRPr="004F7FB1">
        <w:rPr>
          <w:rFonts w:ascii="Arial" w:hAnsi="Arial" w:cs="Arial"/>
          <w:i/>
        </w:rPr>
        <w:sym w:font="Symbol" w:char="F072"/>
      </w:r>
      <w:proofErr w:type="spellStart"/>
      <w:r w:rsidRPr="004F7FB1">
        <w:rPr>
          <w:rFonts w:ascii="Arial" w:hAnsi="Arial" w:cs="Arial"/>
          <w:i/>
          <w:vertAlign w:val="subscript"/>
        </w:rPr>
        <w:t>aspec</w:t>
      </w:r>
      <w:proofErr w:type="spellEnd"/>
      <w:r w:rsidRPr="004F7FB1">
        <w:rPr>
          <w:rFonts w:ascii="Arial" w:hAnsi="Arial" w:cs="Arial"/>
          <w:i/>
          <w:vertAlign w:val="subscript"/>
        </w:rPr>
        <w:t> </w:t>
      </w:r>
      <w:r w:rsidRPr="004F7FB1">
        <w:rPr>
          <w:rFonts w:ascii="Arial" w:hAnsi="Arial" w:cs="Arial"/>
          <w:i/>
        </w:rPr>
        <w:t>=</w:t>
      </w:r>
      <w:r w:rsidRPr="004F7FB1">
        <w:rPr>
          <w:rFonts w:ascii="Arial" w:hAnsi="Arial" w:cs="Arial"/>
        </w:rPr>
        <w:t> 0,50.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1496"/>
        <w:gridCol w:w="1590"/>
        <w:gridCol w:w="1496"/>
        <w:gridCol w:w="1497"/>
        <w:gridCol w:w="1497"/>
      </w:tblGrid>
      <w:tr w:rsidR="00F21AD4" w:rsidRPr="004F7FB1" w:rsidTr="002D3042">
        <w:trPr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proofErr w:type="gramStart"/>
            <w:r w:rsidRPr="004F7FB1">
              <w:rPr>
                <w:rFonts w:ascii="Arial" w:hAnsi="Arial" w:cs="Arial"/>
                <w:i/>
              </w:rPr>
              <w:t>t</w:t>
            </w:r>
            <w:proofErr w:type="gramEnd"/>
            <w:r w:rsidR="008F5AD1" w:rsidRPr="004F7FB1">
              <w:rPr>
                <w:rFonts w:ascii="Arial" w:hAnsi="Arial" w:cs="Arial"/>
                <w:i/>
              </w:rPr>
              <w:t xml:space="preserve"> </w:t>
            </w:r>
            <w:r w:rsidR="008F5AD1" w:rsidRPr="004F7FB1">
              <w:rPr>
                <w:rFonts w:ascii="Arial" w:hAnsi="Arial" w:cs="Arial"/>
              </w:rPr>
              <w:t>[</w:t>
            </w:r>
            <w:r w:rsidRPr="004F7FB1">
              <w:rPr>
                <w:rFonts w:ascii="Arial" w:hAnsi="Arial" w:cs="Arial"/>
                <w:i/>
              </w:rPr>
              <w:t>s</w:t>
            </w:r>
            <w:r w:rsidR="008F5AD1" w:rsidRPr="004F7FB1">
              <w:rPr>
                <w:rFonts w:ascii="Arial" w:hAnsi="Arial" w:cs="Arial"/>
              </w:rPr>
              <w:t>]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Propriedades constantes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  <w:vertAlign w:val="subscript"/>
              </w:rPr>
            </w:pPr>
            <w:r w:rsidRPr="004F7FB1">
              <w:rPr>
                <w:rFonts w:ascii="Arial" w:hAnsi="Arial" w:cs="Arial"/>
              </w:rPr>
              <w:t>Propriedades variáveis</w:t>
            </w:r>
          </w:p>
        </w:tc>
      </w:tr>
      <w:tr w:rsidR="00F21AD4" w:rsidRPr="004F7FB1" w:rsidTr="002D3042">
        <w:trPr>
          <w:jc w:val="center"/>
        </w:trPr>
        <w:tc>
          <w:tcPr>
            <w:tcW w:w="149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T</w:t>
            </w:r>
            <w:r w:rsidR="008F5AD1" w:rsidRPr="004F7FB1">
              <w:rPr>
                <w:rFonts w:ascii="Arial" w:hAnsi="Arial" w:cs="Arial"/>
                <w:i/>
                <w:vertAlign w:val="subscript"/>
              </w:rPr>
              <w:t>má</w:t>
            </w:r>
            <w:r w:rsidRPr="004F7FB1">
              <w:rPr>
                <w:rFonts w:ascii="Arial" w:hAnsi="Arial" w:cs="Arial"/>
                <w:i/>
                <w:vertAlign w:val="subscript"/>
              </w:rPr>
              <w:t>x</w:t>
            </w:r>
            <w:proofErr w:type="spellEnd"/>
            <w:r w:rsidR="008F5AD1" w:rsidRPr="004F7FB1">
              <w:rPr>
                <w:rFonts w:ascii="Arial" w:hAnsi="Arial" w:cs="Arial"/>
              </w:rPr>
              <w:t xml:space="preserve"> [K]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T</w:t>
            </w:r>
            <w:r w:rsidR="008F5AD1" w:rsidRPr="004F7FB1">
              <w:rPr>
                <w:rFonts w:ascii="Arial" w:hAnsi="Arial" w:cs="Arial"/>
                <w:i/>
                <w:vertAlign w:val="subscript"/>
              </w:rPr>
              <w:t>mé</w:t>
            </w:r>
            <w:r w:rsidRPr="004F7FB1">
              <w:rPr>
                <w:rFonts w:ascii="Arial" w:hAnsi="Arial" w:cs="Arial"/>
                <w:i/>
                <w:vertAlign w:val="subscript"/>
              </w:rPr>
              <w:t>d</w:t>
            </w:r>
            <w:proofErr w:type="spellEnd"/>
            <w:r w:rsidR="008F5AD1" w:rsidRPr="004F7FB1">
              <w:rPr>
                <w:rFonts w:ascii="Arial" w:hAnsi="Arial" w:cs="Arial"/>
              </w:rPr>
              <w:t xml:space="preserve"> [K]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8F5AD1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  <w:vertAlign w:val="subscript"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T</w:t>
            </w:r>
            <w:r w:rsidRPr="004F7FB1">
              <w:rPr>
                <w:rFonts w:ascii="Arial" w:hAnsi="Arial" w:cs="Arial"/>
                <w:i/>
                <w:vertAlign w:val="subscript"/>
              </w:rPr>
              <w:t>máx</w:t>
            </w:r>
            <w:proofErr w:type="spellEnd"/>
            <w:r w:rsidRPr="004F7FB1">
              <w:rPr>
                <w:rFonts w:ascii="Arial" w:hAnsi="Arial" w:cs="Arial"/>
              </w:rPr>
              <w:t xml:space="preserve"> [K]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F21AD4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  <w:vertAlign w:val="superscript"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T</w:t>
            </w:r>
            <w:r w:rsidR="008F5AD1" w:rsidRPr="004F7FB1">
              <w:rPr>
                <w:rFonts w:ascii="Arial" w:hAnsi="Arial" w:cs="Arial"/>
                <w:i/>
                <w:vertAlign w:val="subscript"/>
              </w:rPr>
              <w:t>má</w:t>
            </w:r>
            <w:r w:rsidRPr="004F7FB1">
              <w:rPr>
                <w:rFonts w:ascii="Arial" w:hAnsi="Arial" w:cs="Arial"/>
                <w:i/>
                <w:vertAlign w:val="subscript"/>
              </w:rPr>
              <w:t>x</w:t>
            </w:r>
            <w:proofErr w:type="spellEnd"/>
            <w:r w:rsidRPr="004F7FB1">
              <w:rPr>
                <w:rFonts w:ascii="Arial" w:hAnsi="Arial" w:cs="Arial"/>
                <w:vertAlign w:val="superscript"/>
              </w:rPr>
              <w:t>(1)</w:t>
            </w:r>
            <w:r w:rsidR="008F5AD1" w:rsidRPr="004F7FB1">
              <w:rPr>
                <w:rFonts w:ascii="Arial" w:hAnsi="Arial" w:cs="Arial"/>
              </w:rPr>
              <w:t xml:space="preserve"> [K]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vAlign w:val="center"/>
          </w:tcPr>
          <w:p w:rsidR="00F21AD4" w:rsidRPr="004F7FB1" w:rsidRDefault="008F5AD1" w:rsidP="002D3042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  <w:vertAlign w:val="subscript"/>
              </w:rPr>
            </w:pPr>
            <w:proofErr w:type="spellStart"/>
            <w:r w:rsidRPr="004F7FB1">
              <w:rPr>
                <w:rFonts w:ascii="Arial" w:hAnsi="Arial" w:cs="Arial"/>
                <w:i/>
              </w:rPr>
              <w:t>T</w:t>
            </w:r>
            <w:r w:rsidRPr="004F7FB1">
              <w:rPr>
                <w:rFonts w:ascii="Arial" w:hAnsi="Arial" w:cs="Arial"/>
                <w:i/>
                <w:vertAlign w:val="subscript"/>
              </w:rPr>
              <w:t>méd</w:t>
            </w:r>
            <w:proofErr w:type="spellEnd"/>
            <w:r w:rsidRPr="004F7FB1">
              <w:rPr>
                <w:rFonts w:ascii="Arial" w:hAnsi="Arial" w:cs="Arial"/>
              </w:rPr>
              <w:t xml:space="preserve"> [K]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0,02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700,8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700,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0,03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701,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701,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701,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701,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701,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0,05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702,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702,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702,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702,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702,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0,08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704,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704,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704,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704,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703,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0,11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706,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706,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705,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705,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705,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0,16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710,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709,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708,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708,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707,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0,32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719,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717,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715,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715,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714,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0,47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730,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726,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723,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723,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720,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0,79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751,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743,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738,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739,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732,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1,11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768,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756,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753,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754,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743,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1,58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802,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780,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776,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777,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759,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3,17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914,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850,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846,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853,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804,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4,75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1020,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909,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910,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925,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842,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7,91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1206,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1001,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1024,7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1051,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902,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11,08</w:t>
            </w:r>
          </w:p>
        </w:tc>
        <w:tc>
          <w:tcPr>
            <w:tcW w:w="1496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1355,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1070,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6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1121,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1161,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497" w:type="dxa"/>
            <w:tcBorders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950,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15,83</w:t>
            </w:r>
          </w:p>
        </w:tc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1521,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1142,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1243,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1296,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1006,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31,66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1762,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590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1242,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1510,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7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1569,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tcBorders>
              <w:top w:val="nil"/>
            </w:tcBorders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1115,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47,49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1835,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1272,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1649,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1690,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1164,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79,14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1859,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1282,</w:t>
            </w:r>
            <w:r w:rsidR="00052F8E" w:rsidRPr="004F7FB1">
              <w:rPr>
                <w:rFonts w:ascii="Arial" w:hAnsi="Arial" w:cs="Arial"/>
              </w:rPr>
              <w:t>3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1759,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1768,</w:t>
            </w:r>
            <w:r w:rsidR="00052F8E" w:rsidRPr="004F7FB1">
              <w:rPr>
                <w:rFonts w:ascii="Arial" w:hAnsi="Arial" w:cs="Arial"/>
              </w:rPr>
              <w:t>2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1197,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110,80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1860,</w:t>
            </w:r>
            <w:r w:rsidR="00052F8E" w:rsidRPr="004F7FB1">
              <w:rPr>
                <w:rFonts w:ascii="Arial" w:hAnsi="Arial" w:cs="Arial"/>
              </w:rPr>
              <w:t>6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1282,</w:t>
            </w:r>
            <w:r w:rsidR="00052F8E" w:rsidRPr="004F7FB1">
              <w:rPr>
                <w:rFonts w:ascii="Arial" w:hAnsi="Arial" w:cs="Arial"/>
              </w:rPr>
              <w:t>9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1787,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1787,</w:t>
            </w:r>
            <w:r w:rsidR="00052F8E" w:rsidRPr="004F7FB1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1204,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136,13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1861,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1283,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1793,</w:t>
            </w:r>
            <w:r w:rsidR="00052F8E" w:rsidRPr="004F7FB1">
              <w:rPr>
                <w:rFonts w:ascii="Arial" w:hAnsi="Arial" w:cs="Arial"/>
              </w:rPr>
              <w:t>1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1793,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1205,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</w:tr>
      <w:tr w:rsidR="0054700D" w:rsidRPr="004F7FB1" w:rsidTr="002D3042">
        <w:trPr>
          <w:jc w:val="center"/>
        </w:trPr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139,29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1861,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590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1283,</w:t>
            </w:r>
            <w:r w:rsidR="00052F8E" w:rsidRPr="004F7FB1">
              <w:rPr>
                <w:rFonts w:ascii="Arial" w:hAnsi="Arial" w:cs="Arial"/>
              </w:rPr>
              <w:t>0</w:t>
            </w:r>
          </w:p>
        </w:tc>
        <w:tc>
          <w:tcPr>
            <w:tcW w:w="1496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1793,</w:t>
            </w:r>
            <w:r w:rsidR="00052F8E" w:rsidRPr="004F7FB1">
              <w:rPr>
                <w:rFonts w:ascii="Arial" w:hAnsi="Arial" w:cs="Arial"/>
              </w:rPr>
              <w:t>4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1793,</w:t>
            </w:r>
            <w:r w:rsidR="00052F8E" w:rsidRPr="004F7FB1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vAlign w:val="center"/>
          </w:tcPr>
          <w:p w:rsidR="0054700D" w:rsidRPr="004F7FB1" w:rsidRDefault="0054700D" w:rsidP="002D3042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1205,</w:t>
            </w:r>
            <w:r w:rsidR="00052F8E" w:rsidRPr="004F7FB1">
              <w:rPr>
                <w:rFonts w:ascii="Arial" w:hAnsi="Arial" w:cs="Arial"/>
              </w:rPr>
              <w:t>7</w:t>
            </w:r>
          </w:p>
        </w:tc>
      </w:tr>
    </w:tbl>
    <w:p w:rsidR="00F21AD4" w:rsidRPr="004F7FB1" w:rsidRDefault="00F21AD4" w:rsidP="008F5AD1">
      <w:pPr>
        <w:spacing w:line="360" w:lineRule="auto"/>
        <w:rPr>
          <w:rFonts w:ascii="Arial" w:hAnsi="Arial" w:cs="Arial"/>
          <w:vertAlign w:val="superscript"/>
        </w:rPr>
      </w:pPr>
      <w:r w:rsidRPr="004F7FB1">
        <w:rPr>
          <w:rFonts w:ascii="Arial" w:hAnsi="Arial" w:cs="Arial"/>
          <w:vertAlign w:val="superscript"/>
        </w:rPr>
        <w:t xml:space="preserve"> (1)</w:t>
      </w:r>
      <w:r w:rsidR="008F5AD1" w:rsidRPr="004F7FB1">
        <w:rPr>
          <w:rFonts w:ascii="Arial" w:hAnsi="Arial" w:cs="Arial"/>
          <w:vertAlign w:val="superscript"/>
        </w:rPr>
        <w:t xml:space="preserve"> </w:t>
      </w:r>
      <w:r w:rsidR="0054700D" w:rsidRPr="004F7FB1">
        <w:rPr>
          <w:rFonts w:ascii="Arial" w:hAnsi="Arial" w:cs="Arial"/>
          <w:vertAlign w:val="superscript"/>
        </w:rPr>
        <w:t>Resultado obtidos pelo Método</w:t>
      </w:r>
      <w:r w:rsidRPr="004F7FB1">
        <w:rPr>
          <w:rFonts w:ascii="Arial" w:hAnsi="Arial" w:cs="Arial"/>
          <w:vertAlign w:val="superscript"/>
        </w:rPr>
        <w:t xml:space="preserve"> de </w:t>
      </w:r>
      <w:r w:rsidR="0054700D" w:rsidRPr="004F7FB1">
        <w:rPr>
          <w:rFonts w:ascii="Arial" w:hAnsi="Arial" w:cs="Arial"/>
          <w:vertAlign w:val="superscript"/>
        </w:rPr>
        <w:t>Volumes</w:t>
      </w:r>
      <w:r w:rsidRPr="004F7FB1">
        <w:rPr>
          <w:rFonts w:ascii="Arial" w:hAnsi="Arial" w:cs="Arial"/>
          <w:vertAlign w:val="superscript"/>
        </w:rPr>
        <w:t xml:space="preserve"> Finitos com o auxílio do </w:t>
      </w:r>
      <w:r w:rsidR="0054700D" w:rsidRPr="004F7FB1">
        <w:rPr>
          <w:rFonts w:ascii="Arial" w:hAnsi="Arial" w:cs="Arial"/>
          <w:i/>
          <w:vertAlign w:val="superscript"/>
        </w:rPr>
        <w:t xml:space="preserve">software </w:t>
      </w:r>
      <w:r w:rsidR="0054700D" w:rsidRPr="004F7FB1">
        <w:rPr>
          <w:rFonts w:ascii="Arial" w:hAnsi="Arial" w:cs="Arial"/>
          <w:vertAlign w:val="superscript"/>
        </w:rPr>
        <w:t>comercial</w:t>
      </w:r>
      <w:r w:rsidRPr="004F7FB1">
        <w:rPr>
          <w:rFonts w:ascii="Arial" w:hAnsi="Arial" w:cs="Arial"/>
          <w:vertAlign w:val="superscript"/>
        </w:rPr>
        <w:t xml:space="preserve"> </w:t>
      </w:r>
      <w:r w:rsidRPr="004F7FB1">
        <w:rPr>
          <w:rFonts w:ascii="Arial" w:hAnsi="Arial" w:cs="Arial"/>
          <w:i/>
          <w:vertAlign w:val="superscript"/>
        </w:rPr>
        <w:t>ANSYS</w:t>
      </w:r>
      <w:r w:rsidRPr="004F7FB1">
        <w:rPr>
          <w:rFonts w:ascii="Arial" w:hAnsi="Arial" w:cs="Arial"/>
          <w:vertAlign w:val="superscript"/>
        </w:rPr>
        <w:t>.</w:t>
      </w:r>
    </w:p>
    <w:p w:rsidR="008F5AD1" w:rsidRDefault="00BB0BD5" w:rsidP="00FF0B61">
      <w:pPr>
        <w:tabs>
          <w:tab w:val="left" w:pos="425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</w:p>
    <w:p w:rsidR="00DE7B5B" w:rsidRPr="004F7FB1" w:rsidRDefault="00DE7B5B" w:rsidP="00FF0B61">
      <w:pPr>
        <w:tabs>
          <w:tab w:val="left" w:pos="425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21AD4" w:rsidRPr="004F7FB1" w:rsidRDefault="00F21AD4" w:rsidP="0065736E">
      <w:pPr>
        <w:spacing w:line="360" w:lineRule="auto"/>
        <w:jc w:val="center"/>
        <w:rPr>
          <w:rFonts w:ascii="Arial" w:hAnsi="Arial" w:cs="Arial"/>
        </w:rPr>
      </w:pPr>
      <w:r w:rsidRPr="004F7FB1">
        <w:rPr>
          <w:rFonts w:ascii="Arial" w:hAnsi="Arial" w:cs="Arial"/>
        </w:rPr>
        <w:t>Tabela 3. Constantes de tempo para temperatura máxima e média.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1842"/>
        <w:gridCol w:w="1842"/>
      </w:tblGrid>
      <w:tr w:rsidR="00F21AD4" w:rsidRPr="004F7FB1" w:rsidTr="0065736E">
        <w:trPr>
          <w:jc w:val="center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21AD4" w:rsidRPr="004F7FB1" w:rsidRDefault="00F21AD4" w:rsidP="002D3042">
            <w:pPr>
              <w:spacing w:before="20" w:after="20" w:line="276" w:lineRule="auto"/>
              <w:jc w:val="center"/>
              <w:rPr>
                <w:rFonts w:ascii="Arial" w:hAnsi="Arial" w:cs="Arial"/>
                <w:i/>
                <w:vertAlign w:val="subscript"/>
              </w:rPr>
            </w:pPr>
            <w:r w:rsidRPr="004F7FB1">
              <w:rPr>
                <w:rFonts w:ascii="Arial" w:hAnsi="Arial" w:cs="Arial"/>
                <w:i/>
              </w:rPr>
              <w:sym w:font="Symbol" w:char="F072"/>
            </w:r>
            <w:proofErr w:type="spellStart"/>
            <w:proofErr w:type="gramStart"/>
            <w:r w:rsidRPr="004F7FB1">
              <w:rPr>
                <w:rFonts w:ascii="Arial" w:hAnsi="Arial" w:cs="Arial"/>
                <w:i/>
                <w:vertAlign w:val="subscript"/>
              </w:rPr>
              <w:t>aspec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21AD4" w:rsidRPr="004F7FB1" w:rsidRDefault="00F21AD4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  <w:i/>
              </w:rPr>
              <w:sym w:font="Symbol" w:char="F074"/>
            </w:r>
            <w:proofErr w:type="spellStart"/>
            <w:proofErr w:type="gramStart"/>
            <w:r w:rsidRPr="004F7FB1">
              <w:rPr>
                <w:rFonts w:ascii="Arial" w:hAnsi="Arial" w:cs="Arial"/>
                <w:i/>
                <w:vertAlign w:val="subscript"/>
              </w:rPr>
              <w:t>máx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21AD4" w:rsidRPr="004F7FB1" w:rsidRDefault="00F21AD4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  <w:i/>
              </w:rPr>
              <w:sym w:font="Symbol" w:char="F074"/>
            </w:r>
            <w:proofErr w:type="spellStart"/>
            <w:proofErr w:type="gramStart"/>
            <w:r w:rsidRPr="004F7FB1">
              <w:rPr>
                <w:rFonts w:ascii="Arial" w:hAnsi="Arial" w:cs="Arial"/>
                <w:i/>
                <w:vertAlign w:val="subscript"/>
              </w:rPr>
              <w:t>méd</w:t>
            </w:r>
            <w:proofErr w:type="spellEnd"/>
            <w:proofErr w:type="gramEnd"/>
          </w:p>
        </w:tc>
      </w:tr>
      <w:tr w:rsidR="00AF0165" w:rsidRPr="004F7FB1" w:rsidTr="00E87D39">
        <w:trPr>
          <w:jc w:val="center"/>
        </w:trPr>
        <w:tc>
          <w:tcPr>
            <w:tcW w:w="1842" w:type="dxa"/>
            <w:tcBorders>
              <w:top w:val="single" w:sz="4" w:space="0" w:color="auto"/>
            </w:tcBorders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0,10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0,5210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0,4774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0,20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0,6817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0,5829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0,30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0,9096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0,7227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0,40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1,1908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0,8964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0,50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1,4798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1,0888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0,60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1,6826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1,2631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0,70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1,7277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1,3784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0,80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1,6834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1,4263</w:t>
            </w:r>
          </w:p>
        </w:tc>
      </w:tr>
      <w:tr w:rsidR="00AF0165" w:rsidRPr="004F7FB1" w:rsidTr="00E87D39">
        <w:trPr>
          <w:jc w:val="center"/>
        </w:trPr>
        <w:tc>
          <w:tcPr>
            <w:tcW w:w="1842" w:type="dxa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0,90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1,6634</w:t>
            </w:r>
          </w:p>
        </w:tc>
        <w:tc>
          <w:tcPr>
            <w:tcW w:w="1842" w:type="dxa"/>
            <w:vAlign w:val="center"/>
          </w:tcPr>
          <w:p w:rsidR="00AF0165" w:rsidRPr="004F7FB1" w:rsidRDefault="00AF0165" w:rsidP="002D3042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4F7FB1">
              <w:rPr>
                <w:rFonts w:ascii="Arial" w:hAnsi="Arial" w:cs="Arial"/>
              </w:rPr>
              <w:t>1,4254</w:t>
            </w:r>
          </w:p>
        </w:tc>
      </w:tr>
    </w:tbl>
    <w:p w:rsidR="0060295D" w:rsidRDefault="0060295D" w:rsidP="00F21AD4">
      <w:pPr>
        <w:spacing w:line="360" w:lineRule="auto"/>
        <w:jc w:val="both"/>
        <w:rPr>
          <w:rFonts w:ascii="Arial" w:hAnsi="Arial" w:cs="Arial"/>
          <w:b/>
        </w:rPr>
      </w:pPr>
    </w:p>
    <w:p w:rsidR="00F21AD4" w:rsidRPr="004F7FB1" w:rsidRDefault="00F21AD4" w:rsidP="00F21AD4">
      <w:pPr>
        <w:spacing w:line="360" w:lineRule="auto"/>
        <w:jc w:val="both"/>
        <w:rPr>
          <w:rFonts w:ascii="Arial" w:hAnsi="Arial" w:cs="Arial"/>
          <w:b/>
        </w:rPr>
      </w:pPr>
      <w:r w:rsidRPr="004F7FB1">
        <w:rPr>
          <w:rFonts w:ascii="Arial" w:hAnsi="Arial" w:cs="Arial"/>
          <w:b/>
        </w:rPr>
        <w:lastRenderedPageBreak/>
        <w:t>4. CONCLUSÕES</w:t>
      </w:r>
    </w:p>
    <w:p w:rsidR="0065736E" w:rsidRPr="004F7FB1" w:rsidRDefault="00F21AD4" w:rsidP="00F21AD4">
      <w:pPr>
        <w:tabs>
          <w:tab w:val="left" w:pos="425"/>
        </w:tabs>
        <w:spacing w:line="360" w:lineRule="auto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ab/>
      </w:r>
      <w:r w:rsidRPr="004F7FB1">
        <w:rPr>
          <w:rFonts w:ascii="Arial" w:hAnsi="Arial" w:cs="Arial"/>
        </w:rPr>
        <w:tab/>
      </w:r>
    </w:p>
    <w:p w:rsidR="00F21AD4" w:rsidRPr="004F7FB1" w:rsidRDefault="00F21AD4" w:rsidP="0065736E">
      <w:pPr>
        <w:spacing w:line="360" w:lineRule="auto"/>
        <w:ind w:firstLine="851"/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>A utilização de técnicas</w:t>
      </w:r>
      <w:r w:rsidR="00A22BB6" w:rsidRPr="004F7FB1">
        <w:rPr>
          <w:rFonts w:ascii="Arial" w:hAnsi="Arial" w:cs="Arial"/>
        </w:rPr>
        <w:t xml:space="preserve"> híbridas</w:t>
      </w:r>
      <w:r w:rsidRPr="004F7FB1">
        <w:rPr>
          <w:rFonts w:ascii="Arial" w:hAnsi="Arial" w:cs="Arial"/>
        </w:rPr>
        <w:t xml:space="preserve"> analítico-numéricas para solução de problemas difusivos e difusivo-convectivos tem conquistado a comunidade técnico-científica devido à sua precisão e ao seu baixo custo computacional quando comparado aos métodos puramente numéricos. Neste contexto,</w:t>
      </w:r>
      <w:r w:rsidR="00A22BB6" w:rsidRPr="004F7FB1">
        <w:rPr>
          <w:rFonts w:ascii="Arial" w:hAnsi="Arial" w:cs="Arial"/>
        </w:rPr>
        <w:t xml:space="preserve"> foi analisado</w:t>
      </w:r>
      <w:r w:rsidRPr="004F7FB1">
        <w:rPr>
          <w:rFonts w:ascii="Arial" w:hAnsi="Arial" w:cs="Arial"/>
        </w:rPr>
        <w:t xml:space="preserve"> no presente trabalho o problema difusivo transiente</w:t>
      </w:r>
      <w:r w:rsidR="00C65BCB" w:rsidRPr="004F7FB1">
        <w:rPr>
          <w:rFonts w:ascii="Arial" w:hAnsi="Arial" w:cs="Arial"/>
        </w:rPr>
        <w:t xml:space="preserve"> em células de combustível nuclear retangulares</w:t>
      </w:r>
      <w:r w:rsidRPr="004F7FB1">
        <w:rPr>
          <w:rFonts w:ascii="Arial" w:hAnsi="Arial" w:cs="Arial"/>
        </w:rPr>
        <w:t xml:space="preserve"> com fontes </w:t>
      </w:r>
      <w:r w:rsidR="00C65BCB" w:rsidRPr="004F7FB1">
        <w:rPr>
          <w:rFonts w:ascii="Arial" w:hAnsi="Arial" w:cs="Arial"/>
        </w:rPr>
        <w:t xml:space="preserve">de geração de calor </w:t>
      </w:r>
      <w:r w:rsidRPr="004F7FB1">
        <w:rPr>
          <w:rFonts w:ascii="Arial" w:hAnsi="Arial" w:cs="Arial"/>
        </w:rPr>
        <w:t>uniformes</w:t>
      </w:r>
      <w:r w:rsidR="00A22BB6" w:rsidRPr="004F7FB1">
        <w:rPr>
          <w:rFonts w:ascii="Arial" w:hAnsi="Arial" w:cs="Arial"/>
        </w:rPr>
        <w:t xml:space="preserve"> e propriedades termofísicas variáveis</w:t>
      </w:r>
      <w:r w:rsidRPr="004F7FB1">
        <w:rPr>
          <w:rFonts w:ascii="Arial" w:hAnsi="Arial" w:cs="Arial"/>
        </w:rPr>
        <w:t xml:space="preserve"> submetid</w:t>
      </w:r>
      <w:r w:rsidR="00C65BCB" w:rsidRPr="004F7FB1">
        <w:rPr>
          <w:rFonts w:ascii="Arial" w:hAnsi="Arial" w:cs="Arial"/>
        </w:rPr>
        <w:t>a</w:t>
      </w:r>
      <w:r w:rsidRPr="004F7FB1">
        <w:rPr>
          <w:rFonts w:ascii="Arial" w:hAnsi="Arial" w:cs="Arial"/>
        </w:rPr>
        <w:t xml:space="preserve">s a condições de contorno de </w:t>
      </w:r>
      <w:proofErr w:type="spellStart"/>
      <w:r w:rsidR="00A22BB6" w:rsidRPr="004F7FB1">
        <w:rPr>
          <w:rFonts w:ascii="Arial" w:hAnsi="Arial" w:cs="Arial"/>
          <w:i/>
        </w:rPr>
        <w:t>Dirichlet</w:t>
      </w:r>
      <w:proofErr w:type="spellEnd"/>
      <w:r w:rsidRPr="004F7FB1">
        <w:rPr>
          <w:rFonts w:ascii="Arial" w:hAnsi="Arial" w:cs="Arial"/>
        </w:rPr>
        <w:t xml:space="preserve"> utilizando a Técnica da Transformada Integral Generalizada </w:t>
      </w:r>
      <w:r w:rsidR="00C65BCB" w:rsidRPr="004F7FB1">
        <w:rPr>
          <w:rFonts w:ascii="Arial" w:hAnsi="Arial" w:cs="Arial"/>
        </w:rPr>
        <w:t>(</w:t>
      </w:r>
      <w:r w:rsidRPr="004F7FB1">
        <w:rPr>
          <w:rFonts w:ascii="Arial" w:hAnsi="Arial" w:cs="Arial"/>
        </w:rPr>
        <w:t>TTIG</w:t>
      </w:r>
      <w:r w:rsidR="00C65BCB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 para a solução da equação da energia. </w:t>
      </w:r>
      <w:r w:rsidR="00A22BB6" w:rsidRPr="004F7FB1">
        <w:rPr>
          <w:rFonts w:ascii="Arial" w:hAnsi="Arial" w:cs="Arial"/>
        </w:rPr>
        <w:t xml:space="preserve">Foi observado </w:t>
      </w:r>
      <w:r w:rsidRPr="004F7FB1">
        <w:rPr>
          <w:rFonts w:ascii="Arial" w:hAnsi="Arial" w:cs="Arial"/>
        </w:rPr>
        <w:t>que a expansão que determina o potencial temperatura apresenta convergência lenta no início do transiente. Constantes de tempo definidas em relação à temperatura máxima e à temperatura média foram também calculadas para diversas razões de aspecto.</w:t>
      </w:r>
      <w:r w:rsidR="00C65BCB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Finalizando,</w:t>
      </w:r>
      <w:r w:rsidR="001B1911" w:rsidRPr="004F7FB1">
        <w:rPr>
          <w:rFonts w:ascii="Arial" w:hAnsi="Arial" w:cs="Arial"/>
        </w:rPr>
        <w:t xml:space="preserve"> neste trabalho </w:t>
      </w:r>
      <w:r w:rsidRPr="004F7FB1">
        <w:rPr>
          <w:rFonts w:ascii="Arial" w:hAnsi="Arial" w:cs="Arial"/>
        </w:rPr>
        <w:t xml:space="preserve">a TTIG foi aplicada com sucesso </w:t>
      </w:r>
      <w:r w:rsidR="001B1911" w:rsidRPr="004F7FB1">
        <w:rPr>
          <w:rFonts w:ascii="Arial" w:hAnsi="Arial" w:cs="Arial"/>
        </w:rPr>
        <w:t>n</w:t>
      </w:r>
      <w:r w:rsidRPr="004F7FB1">
        <w:rPr>
          <w:rFonts w:ascii="Arial" w:hAnsi="Arial" w:cs="Arial"/>
        </w:rPr>
        <w:t>a obtenção de solução de problemas difusivos transientes multidimensionais.</w:t>
      </w:r>
    </w:p>
    <w:p w:rsidR="005214F8" w:rsidRPr="004F7FB1" w:rsidRDefault="005214F8" w:rsidP="0065736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B1911" w:rsidRPr="004F7FB1" w:rsidRDefault="001B1911" w:rsidP="0065736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214F8" w:rsidRPr="004F7FB1" w:rsidRDefault="005214F8" w:rsidP="0065736E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4F7FB1">
        <w:rPr>
          <w:rFonts w:ascii="Arial" w:hAnsi="Arial" w:cs="Arial"/>
          <w:b/>
          <w:lang w:val="en-US"/>
        </w:rPr>
        <w:t>REFERÊNCIAS</w:t>
      </w:r>
    </w:p>
    <w:p w:rsidR="005214F8" w:rsidRPr="004F7FB1" w:rsidRDefault="005214F8" w:rsidP="005214F8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en-US"/>
        </w:rPr>
      </w:pP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</w:rPr>
      </w:pPr>
      <w:r w:rsidRPr="004F7FB1">
        <w:rPr>
          <w:rFonts w:ascii="Arial" w:hAnsi="Arial" w:cs="Arial"/>
          <w:lang w:val="en-US"/>
        </w:rPr>
        <w:t xml:space="preserve">[1] </w:t>
      </w:r>
      <w:r w:rsidR="008C53F6" w:rsidRPr="004F7FB1">
        <w:rPr>
          <w:rFonts w:ascii="Arial" w:hAnsi="Arial" w:cs="Arial"/>
          <w:lang w:val="en-US"/>
        </w:rPr>
        <w:t>GLASSTONE, S.; SENONSKE, A.</w:t>
      </w:r>
      <w:r w:rsidRPr="004F7FB1">
        <w:rPr>
          <w:rFonts w:ascii="Arial" w:hAnsi="Arial" w:cs="Arial"/>
          <w:lang w:val="en-US"/>
        </w:rPr>
        <w:t xml:space="preserve">, </w:t>
      </w:r>
      <w:r w:rsidRPr="004F7FB1">
        <w:rPr>
          <w:rFonts w:ascii="Arial" w:hAnsi="Arial" w:cs="Arial"/>
          <w:b/>
          <w:lang w:val="en-US"/>
        </w:rPr>
        <w:t xml:space="preserve">Nuclear </w:t>
      </w:r>
      <w:r w:rsidR="008C53F6" w:rsidRPr="004F7FB1">
        <w:rPr>
          <w:rFonts w:ascii="Arial" w:hAnsi="Arial" w:cs="Arial"/>
          <w:b/>
          <w:lang w:val="en-US"/>
        </w:rPr>
        <w:t>r</w:t>
      </w:r>
      <w:r w:rsidRPr="004F7FB1">
        <w:rPr>
          <w:rFonts w:ascii="Arial" w:hAnsi="Arial" w:cs="Arial"/>
          <w:b/>
          <w:lang w:val="en-US"/>
        </w:rPr>
        <w:t xml:space="preserve">eactor </w:t>
      </w:r>
      <w:r w:rsidR="008C53F6" w:rsidRPr="004F7FB1">
        <w:rPr>
          <w:rFonts w:ascii="Arial" w:hAnsi="Arial" w:cs="Arial"/>
          <w:b/>
          <w:lang w:val="en-US"/>
        </w:rPr>
        <w:t>e</w:t>
      </w:r>
      <w:r w:rsidRPr="004F7FB1">
        <w:rPr>
          <w:rFonts w:ascii="Arial" w:hAnsi="Arial" w:cs="Arial"/>
          <w:b/>
          <w:lang w:val="en-US"/>
        </w:rPr>
        <w:t xml:space="preserve">ngineering: </w:t>
      </w:r>
      <w:r w:rsidR="008C53F6" w:rsidRPr="004F7FB1">
        <w:rPr>
          <w:rFonts w:ascii="Arial" w:hAnsi="Arial" w:cs="Arial"/>
          <w:b/>
          <w:lang w:val="en-US"/>
        </w:rPr>
        <w:t>r</w:t>
      </w:r>
      <w:r w:rsidRPr="004F7FB1">
        <w:rPr>
          <w:rFonts w:ascii="Arial" w:hAnsi="Arial" w:cs="Arial"/>
          <w:b/>
          <w:lang w:val="en-US"/>
        </w:rPr>
        <w:t xml:space="preserve">eactor </w:t>
      </w:r>
      <w:r w:rsidR="008C53F6" w:rsidRPr="004F7FB1">
        <w:rPr>
          <w:rFonts w:ascii="Arial" w:hAnsi="Arial" w:cs="Arial"/>
          <w:b/>
          <w:lang w:val="en-US"/>
        </w:rPr>
        <w:t>s</w:t>
      </w:r>
      <w:r w:rsidRPr="004F7FB1">
        <w:rPr>
          <w:rFonts w:ascii="Arial" w:hAnsi="Arial" w:cs="Arial"/>
          <w:b/>
          <w:lang w:val="en-US"/>
        </w:rPr>
        <w:t xml:space="preserve">ystem </w:t>
      </w:r>
      <w:r w:rsidR="008C53F6" w:rsidRPr="004F7FB1">
        <w:rPr>
          <w:rFonts w:ascii="Arial" w:hAnsi="Arial" w:cs="Arial"/>
          <w:b/>
          <w:lang w:val="en-US"/>
        </w:rPr>
        <w:t>e</w:t>
      </w:r>
      <w:r w:rsidRPr="004F7FB1">
        <w:rPr>
          <w:rFonts w:ascii="Arial" w:hAnsi="Arial" w:cs="Arial"/>
          <w:b/>
          <w:lang w:val="en-US"/>
        </w:rPr>
        <w:t>ngineering</w:t>
      </w:r>
      <w:r w:rsidR="008C53F6" w:rsidRPr="004F7FB1">
        <w:rPr>
          <w:rFonts w:ascii="Arial" w:hAnsi="Arial" w:cs="Arial"/>
          <w:lang w:val="en-US"/>
        </w:rPr>
        <w:t xml:space="preserve">. </w:t>
      </w:r>
      <w:r w:rsidR="008C53F6" w:rsidRPr="004F7FB1">
        <w:rPr>
          <w:rFonts w:ascii="Arial" w:hAnsi="Arial" w:cs="Arial"/>
        </w:rPr>
        <w:t>London, UK.</w:t>
      </w:r>
      <w:r w:rsidRPr="004F7FB1">
        <w:rPr>
          <w:rFonts w:ascii="Arial" w:hAnsi="Arial" w:cs="Arial"/>
        </w:rPr>
        <w:t xml:space="preserve"> Chapman &amp; Hall, </w:t>
      </w:r>
      <w:r w:rsidR="008C53F6" w:rsidRPr="004F7FB1">
        <w:rPr>
          <w:rFonts w:ascii="Arial" w:hAnsi="Arial" w:cs="Arial"/>
        </w:rPr>
        <w:t>1994</w:t>
      </w:r>
      <w:r w:rsidRPr="004F7FB1">
        <w:rPr>
          <w:rFonts w:ascii="Arial" w:hAnsi="Arial" w:cs="Arial"/>
        </w:rPr>
        <w:t>.</w:t>
      </w: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  <w:sz w:val="30"/>
          <w:szCs w:val="30"/>
        </w:rPr>
      </w:pP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[2] </w:t>
      </w:r>
      <w:r w:rsidR="000621ED" w:rsidRPr="004F7FB1">
        <w:rPr>
          <w:rFonts w:ascii="Arial" w:hAnsi="Arial" w:cs="Arial"/>
        </w:rPr>
        <w:t>MAIA</w:t>
      </w:r>
      <w:r w:rsidRPr="004F7FB1">
        <w:rPr>
          <w:rFonts w:ascii="Arial" w:hAnsi="Arial" w:cs="Arial"/>
        </w:rPr>
        <w:t>, C.</w:t>
      </w:r>
      <w:r w:rsidR="00293CCE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R.</w:t>
      </w:r>
      <w:r w:rsidR="00293CCE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M.</w:t>
      </w:r>
      <w:r w:rsidR="000621ED" w:rsidRPr="004F7FB1">
        <w:rPr>
          <w:rFonts w:ascii="Arial" w:hAnsi="Arial" w:cs="Arial"/>
        </w:rPr>
        <w:t xml:space="preserve"> </w:t>
      </w:r>
      <w:r w:rsidR="00293CCE" w:rsidRPr="004F7FB1">
        <w:rPr>
          <w:rFonts w:ascii="Arial" w:hAnsi="Arial" w:cs="Arial"/>
        </w:rPr>
        <w:t>S</w:t>
      </w:r>
      <w:r w:rsidR="00293CCE" w:rsidRPr="004F7FB1">
        <w:rPr>
          <w:rFonts w:ascii="Arial" w:hAnsi="Arial" w:cs="Arial"/>
          <w:b/>
        </w:rPr>
        <w:t>olução de problemas difusivos e difusivos-convectivos em domínios de geometria elíptica e bicôncava pela técnica da transformada integral generalizada</w:t>
      </w:r>
      <w:r w:rsidR="000621ED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 xml:space="preserve"> Tese </w:t>
      </w:r>
      <w:r w:rsidR="000621ED" w:rsidRPr="004F7FB1">
        <w:rPr>
          <w:rFonts w:ascii="Arial" w:hAnsi="Arial" w:cs="Arial"/>
        </w:rPr>
        <w:t>(</w:t>
      </w:r>
      <w:r w:rsidRPr="004F7FB1">
        <w:rPr>
          <w:rFonts w:ascii="Arial" w:hAnsi="Arial" w:cs="Arial"/>
        </w:rPr>
        <w:t>Doutorado</w:t>
      </w:r>
      <w:r w:rsidR="000621ED" w:rsidRPr="004F7FB1">
        <w:rPr>
          <w:rFonts w:ascii="Arial" w:hAnsi="Arial" w:cs="Arial"/>
        </w:rPr>
        <w:t xml:space="preserve"> em Engenharia Mecânica)</w:t>
      </w:r>
      <w:r w:rsidRPr="004F7FB1">
        <w:rPr>
          <w:rFonts w:ascii="Arial" w:hAnsi="Arial" w:cs="Arial"/>
        </w:rPr>
        <w:t>,</w:t>
      </w:r>
      <w:r w:rsidR="000621ED" w:rsidRPr="004F7FB1">
        <w:rPr>
          <w:rFonts w:ascii="Arial" w:hAnsi="Arial" w:cs="Arial"/>
        </w:rPr>
        <w:t xml:space="preserve"> Faculdade de Engenharia Mecânica,</w:t>
      </w:r>
      <w:r w:rsidRPr="004F7FB1">
        <w:rPr>
          <w:rFonts w:ascii="Arial" w:hAnsi="Arial" w:cs="Arial"/>
        </w:rPr>
        <w:t xml:space="preserve"> Universidade Estadual de Campinas </w:t>
      </w:r>
      <w:r w:rsidR="000621ED" w:rsidRPr="004F7FB1">
        <w:rPr>
          <w:rFonts w:ascii="Arial" w:hAnsi="Arial" w:cs="Arial"/>
        </w:rPr>
        <w:t>(</w:t>
      </w:r>
      <w:r w:rsidRPr="004F7FB1">
        <w:rPr>
          <w:rFonts w:ascii="Arial" w:hAnsi="Arial" w:cs="Arial"/>
        </w:rPr>
        <w:t>Unicamp</w:t>
      </w:r>
      <w:r w:rsidR="000621ED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, Campinas, </w:t>
      </w:r>
      <w:r w:rsidR="000621ED" w:rsidRPr="004F7FB1">
        <w:rPr>
          <w:rFonts w:ascii="Arial" w:hAnsi="Arial" w:cs="Arial"/>
        </w:rPr>
        <w:t>2003</w:t>
      </w:r>
      <w:r w:rsidRPr="004F7FB1">
        <w:rPr>
          <w:rFonts w:ascii="Arial" w:hAnsi="Arial" w:cs="Arial"/>
        </w:rPr>
        <w:t>.</w:t>
      </w: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  <w:sz w:val="30"/>
          <w:szCs w:val="30"/>
        </w:rPr>
      </w:pP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[3] </w:t>
      </w:r>
      <w:r w:rsidR="000621ED" w:rsidRPr="004F7FB1">
        <w:rPr>
          <w:rFonts w:ascii="Arial" w:hAnsi="Arial" w:cs="Arial"/>
        </w:rPr>
        <w:t>PELEGRINI,</w:t>
      </w:r>
      <w:r w:rsidRPr="004F7FB1">
        <w:rPr>
          <w:rFonts w:ascii="Arial" w:hAnsi="Arial" w:cs="Arial"/>
        </w:rPr>
        <w:t xml:space="preserve"> M.</w:t>
      </w:r>
      <w:r w:rsidR="00293CCE" w:rsidRPr="004F7FB1">
        <w:rPr>
          <w:rFonts w:ascii="Arial" w:hAnsi="Arial" w:cs="Arial"/>
        </w:rPr>
        <w:t xml:space="preserve"> </w:t>
      </w:r>
      <w:r w:rsidRPr="004F7FB1">
        <w:rPr>
          <w:rFonts w:ascii="Arial" w:hAnsi="Arial" w:cs="Arial"/>
        </w:rPr>
        <w:t>F</w:t>
      </w:r>
      <w:r w:rsidR="000621ED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 xml:space="preserve"> </w:t>
      </w:r>
      <w:r w:rsidR="00293CCE" w:rsidRPr="004F7FB1">
        <w:rPr>
          <w:rFonts w:ascii="Arial" w:hAnsi="Arial" w:cs="Arial"/>
        </w:rPr>
        <w:t>A</w:t>
      </w:r>
      <w:r w:rsidR="00293CCE" w:rsidRPr="004F7FB1">
        <w:rPr>
          <w:rFonts w:ascii="Arial" w:hAnsi="Arial" w:cs="Arial"/>
          <w:b/>
        </w:rPr>
        <w:t>plicação da técnica da transformada integral para solução de problemas difusivos transientes com propriedades termofísicas variáveis</w:t>
      </w:r>
      <w:r w:rsidR="000621ED" w:rsidRPr="004F7FB1">
        <w:rPr>
          <w:rFonts w:ascii="Arial" w:hAnsi="Arial" w:cs="Arial"/>
        </w:rPr>
        <w:t>.</w:t>
      </w:r>
      <w:r w:rsidRPr="004F7FB1">
        <w:rPr>
          <w:rFonts w:ascii="Arial" w:hAnsi="Arial" w:cs="Arial"/>
        </w:rPr>
        <w:t xml:space="preserve"> Dissertação </w:t>
      </w:r>
      <w:r w:rsidR="000621ED" w:rsidRPr="004F7FB1">
        <w:rPr>
          <w:rFonts w:ascii="Arial" w:hAnsi="Arial" w:cs="Arial"/>
        </w:rPr>
        <w:t>(</w:t>
      </w:r>
      <w:r w:rsidRPr="004F7FB1">
        <w:rPr>
          <w:rFonts w:ascii="Arial" w:hAnsi="Arial" w:cs="Arial"/>
        </w:rPr>
        <w:t>Mestrado</w:t>
      </w:r>
      <w:r w:rsidR="000621ED" w:rsidRPr="004F7FB1">
        <w:rPr>
          <w:rFonts w:ascii="Arial" w:hAnsi="Arial" w:cs="Arial"/>
        </w:rPr>
        <w:t xml:space="preserve"> em Engenharia Mecânica)</w:t>
      </w:r>
      <w:r w:rsidRPr="004F7FB1">
        <w:rPr>
          <w:rFonts w:ascii="Arial" w:hAnsi="Arial" w:cs="Arial"/>
        </w:rPr>
        <w:t>,</w:t>
      </w:r>
      <w:r w:rsidR="000621ED" w:rsidRPr="004F7FB1">
        <w:rPr>
          <w:rFonts w:ascii="Arial" w:hAnsi="Arial" w:cs="Arial"/>
        </w:rPr>
        <w:t xml:space="preserve"> Faculdade de Engenharia,</w:t>
      </w:r>
      <w:r w:rsidRPr="004F7FB1">
        <w:rPr>
          <w:rFonts w:ascii="Arial" w:hAnsi="Arial" w:cs="Arial"/>
        </w:rPr>
        <w:t xml:space="preserve"> Universidade Estadual Paulista</w:t>
      </w:r>
      <w:r w:rsidR="000621ED" w:rsidRPr="004F7FB1">
        <w:rPr>
          <w:rFonts w:ascii="Arial" w:hAnsi="Arial" w:cs="Arial"/>
        </w:rPr>
        <w:t xml:space="preserve"> (</w:t>
      </w:r>
      <w:r w:rsidRPr="004F7FB1">
        <w:rPr>
          <w:rFonts w:ascii="Arial" w:hAnsi="Arial" w:cs="Arial"/>
        </w:rPr>
        <w:t>Unesp</w:t>
      </w:r>
      <w:r w:rsidR="000621ED" w:rsidRPr="004F7FB1">
        <w:rPr>
          <w:rFonts w:ascii="Arial" w:hAnsi="Arial" w:cs="Arial"/>
        </w:rPr>
        <w:t>)</w:t>
      </w:r>
      <w:r w:rsidRPr="004F7FB1">
        <w:rPr>
          <w:rFonts w:ascii="Arial" w:hAnsi="Arial" w:cs="Arial"/>
        </w:rPr>
        <w:t xml:space="preserve">, Ilha Solteira, </w:t>
      </w:r>
      <w:r w:rsidR="000621ED" w:rsidRPr="004F7FB1">
        <w:rPr>
          <w:rFonts w:ascii="Arial" w:hAnsi="Arial" w:cs="Arial"/>
        </w:rPr>
        <w:t>2005</w:t>
      </w:r>
      <w:r w:rsidRPr="004F7FB1">
        <w:rPr>
          <w:rFonts w:ascii="Arial" w:hAnsi="Arial" w:cs="Arial"/>
        </w:rPr>
        <w:t>.</w:t>
      </w:r>
    </w:p>
    <w:p w:rsidR="00332F43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  <w:sz w:val="30"/>
          <w:szCs w:val="30"/>
        </w:rPr>
      </w:pPr>
    </w:p>
    <w:p w:rsidR="005214F8" w:rsidRPr="004F7FB1" w:rsidRDefault="00332F43" w:rsidP="00293CCE">
      <w:pPr>
        <w:tabs>
          <w:tab w:val="left" w:pos="0"/>
        </w:tabs>
        <w:jc w:val="both"/>
        <w:rPr>
          <w:rFonts w:ascii="Arial" w:hAnsi="Arial" w:cs="Arial"/>
        </w:rPr>
      </w:pPr>
      <w:r w:rsidRPr="004F7FB1">
        <w:rPr>
          <w:rFonts w:ascii="Arial" w:hAnsi="Arial" w:cs="Arial"/>
        </w:rPr>
        <w:t xml:space="preserve">[4] </w:t>
      </w:r>
      <w:r w:rsidR="008605AE">
        <w:rPr>
          <w:rFonts w:ascii="Arial" w:hAnsi="Arial" w:cs="Arial"/>
        </w:rPr>
        <w:t xml:space="preserve">ANTONINI </w:t>
      </w:r>
      <w:r w:rsidR="000621ED" w:rsidRPr="004F7FB1">
        <w:rPr>
          <w:rFonts w:ascii="Arial" w:hAnsi="Arial" w:cs="Arial"/>
        </w:rPr>
        <w:t>ALVES</w:t>
      </w:r>
      <w:r w:rsidR="005214F8" w:rsidRPr="004F7FB1">
        <w:rPr>
          <w:rFonts w:ascii="Arial" w:hAnsi="Arial" w:cs="Arial"/>
        </w:rPr>
        <w:t>, T.</w:t>
      </w:r>
      <w:r w:rsidR="00293CCE" w:rsidRPr="004F7FB1">
        <w:rPr>
          <w:rFonts w:ascii="Arial" w:hAnsi="Arial" w:cs="Arial"/>
        </w:rPr>
        <w:t xml:space="preserve"> </w:t>
      </w:r>
      <w:r w:rsidR="00293CCE" w:rsidRPr="004F7FB1">
        <w:rPr>
          <w:rFonts w:ascii="Arial" w:hAnsi="Arial" w:cs="Arial"/>
          <w:b/>
        </w:rPr>
        <w:t>Aplicação da transformada integral e da transformação conforme na solução de uma classe de problemas difusivo-convectivos em domínios de geometrias não-convencionais</w:t>
      </w:r>
      <w:r w:rsidR="000621ED" w:rsidRPr="004F7FB1">
        <w:rPr>
          <w:rFonts w:ascii="Arial" w:hAnsi="Arial" w:cs="Arial"/>
        </w:rPr>
        <w:t>.</w:t>
      </w:r>
      <w:r w:rsidR="005214F8" w:rsidRPr="004F7FB1">
        <w:rPr>
          <w:rFonts w:ascii="Arial" w:hAnsi="Arial" w:cs="Arial"/>
        </w:rPr>
        <w:t xml:space="preserve"> Dissertação </w:t>
      </w:r>
      <w:r w:rsidR="000621ED" w:rsidRPr="004F7FB1">
        <w:rPr>
          <w:rFonts w:ascii="Arial" w:hAnsi="Arial" w:cs="Arial"/>
        </w:rPr>
        <w:t>(</w:t>
      </w:r>
      <w:r w:rsidR="005214F8" w:rsidRPr="004F7FB1">
        <w:rPr>
          <w:rFonts w:ascii="Arial" w:hAnsi="Arial" w:cs="Arial"/>
        </w:rPr>
        <w:t>Mestrado em Engenharia Mecânica</w:t>
      </w:r>
      <w:r w:rsidR="000621ED" w:rsidRPr="004F7FB1">
        <w:rPr>
          <w:rFonts w:ascii="Arial" w:hAnsi="Arial" w:cs="Arial"/>
        </w:rPr>
        <w:t>)</w:t>
      </w:r>
      <w:r w:rsidR="005214F8" w:rsidRPr="004F7FB1">
        <w:rPr>
          <w:rFonts w:ascii="Arial" w:hAnsi="Arial" w:cs="Arial"/>
        </w:rPr>
        <w:t>,</w:t>
      </w:r>
      <w:r w:rsidR="000621ED" w:rsidRPr="004F7FB1">
        <w:rPr>
          <w:rFonts w:ascii="Arial" w:hAnsi="Arial" w:cs="Arial"/>
        </w:rPr>
        <w:t xml:space="preserve"> Faculdade de Engenharia,</w:t>
      </w:r>
      <w:r w:rsidR="005214F8" w:rsidRPr="004F7FB1">
        <w:rPr>
          <w:rFonts w:ascii="Arial" w:hAnsi="Arial" w:cs="Arial"/>
        </w:rPr>
        <w:t xml:space="preserve"> Universidade Estadual Paulista </w:t>
      </w:r>
      <w:r w:rsidR="000621ED" w:rsidRPr="004F7FB1">
        <w:rPr>
          <w:rFonts w:ascii="Arial" w:hAnsi="Arial" w:cs="Arial"/>
        </w:rPr>
        <w:t>(</w:t>
      </w:r>
      <w:r w:rsidR="005214F8" w:rsidRPr="004F7FB1">
        <w:rPr>
          <w:rFonts w:ascii="Arial" w:hAnsi="Arial" w:cs="Arial"/>
        </w:rPr>
        <w:t>Unesp</w:t>
      </w:r>
      <w:r w:rsidR="000621ED" w:rsidRPr="004F7FB1">
        <w:rPr>
          <w:rFonts w:ascii="Arial" w:hAnsi="Arial" w:cs="Arial"/>
        </w:rPr>
        <w:t>)</w:t>
      </w:r>
      <w:r w:rsidR="005214F8" w:rsidRPr="004F7FB1">
        <w:rPr>
          <w:rFonts w:ascii="Arial" w:hAnsi="Arial" w:cs="Arial"/>
        </w:rPr>
        <w:t xml:space="preserve">, Ilha Solteira, </w:t>
      </w:r>
      <w:r w:rsidR="000621ED" w:rsidRPr="004F7FB1">
        <w:rPr>
          <w:rFonts w:ascii="Arial" w:hAnsi="Arial" w:cs="Arial"/>
        </w:rPr>
        <w:t>2006</w:t>
      </w:r>
      <w:r w:rsidR="005214F8" w:rsidRPr="004F7FB1">
        <w:rPr>
          <w:rFonts w:ascii="Arial" w:hAnsi="Arial" w:cs="Arial"/>
        </w:rPr>
        <w:t>.</w:t>
      </w:r>
    </w:p>
    <w:p w:rsidR="005214F8" w:rsidRPr="004F7FB1" w:rsidRDefault="005214F8" w:rsidP="00293CCE">
      <w:pPr>
        <w:tabs>
          <w:tab w:val="left" w:pos="0"/>
        </w:tabs>
        <w:jc w:val="both"/>
        <w:rPr>
          <w:rFonts w:ascii="Arial" w:hAnsi="Arial" w:cs="Arial"/>
        </w:rPr>
      </w:pPr>
    </w:p>
    <w:p w:rsidR="00FF7BA3" w:rsidRDefault="002C5AAB" w:rsidP="00293CCE">
      <w:pPr>
        <w:tabs>
          <w:tab w:val="left" w:pos="0"/>
        </w:tabs>
        <w:jc w:val="both"/>
        <w:rPr>
          <w:rFonts w:ascii="Arial" w:eastAsia="Calibri" w:hAnsi="Arial" w:cs="Arial"/>
          <w:lang w:val="en-US"/>
        </w:rPr>
      </w:pPr>
      <w:r w:rsidRPr="004F7FB1">
        <w:rPr>
          <w:rFonts w:ascii="Arial" w:hAnsi="Arial" w:cs="Arial"/>
          <w:lang w:val="en-US"/>
        </w:rPr>
        <w:t xml:space="preserve">[5] </w:t>
      </w:r>
      <w:r w:rsidR="000621ED" w:rsidRPr="004F7FB1">
        <w:rPr>
          <w:rFonts w:ascii="Arial" w:hAnsi="Arial" w:cs="Arial"/>
          <w:lang w:val="en-US"/>
        </w:rPr>
        <w:t>PELEGRINI, M.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 xml:space="preserve">F.; </w:t>
      </w:r>
      <w:r w:rsidR="008605AE">
        <w:rPr>
          <w:rFonts w:ascii="Arial" w:hAnsi="Arial" w:cs="Arial"/>
          <w:lang w:val="en-US"/>
        </w:rPr>
        <w:t xml:space="preserve">ANTONINI </w:t>
      </w:r>
      <w:r w:rsidR="000621ED" w:rsidRPr="004F7FB1">
        <w:rPr>
          <w:rFonts w:ascii="Arial" w:hAnsi="Arial" w:cs="Arial"/>
          <w:lang w:val="en-US"/>
        </w:rPr>
        <w:t xml:space="preserve">ALVES, T.; </w:t>
      </w:r>
      <w:r w:rsidR="008B25E3" w:rsidRPr="004F7FB1">
        <w:rPr>
          <w:rFonts w:ascii="Arial" w:hAnsi="Arial" w:cs="Arial"/>
          <w:lang w:val="en-US"/>
        </w:rPr>
        <w:t>MAIA, C.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8B25E3" w:rsidRPr="004F7FB1">
        <w:rPr>
          <w:rFonts w:ascii="Arial" w:hAnsi="Arial" w:cs="Arial"/>
          <w:lang w:val="en-US"/>
        </w:rPr>
        <w:t>R.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8B25E3" w:rsidRPr="004F7FB1">
        <w:rPr>
          <w:rFonts w:ascii="Arial" w:hAnsi="Arial" w:cs="Arial"/>
          <w:lang w:val="en-US"/>
        </w:rPr>
        <w:t>M.; RAMOS, R.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8B25E3" w:rsidRPr="004F7FB1">
        <w:rPr>
          <w:rFonts w:ascii="Arial" w:hAnsi="Arial" w:cs="Arial"/>
          <w:lang w:val="en-US"/>
        </w:rPr>
        <w:t>A.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8B25E3" w:rsidRPr="004F7FB1">
        <w:rPr>
          <w:rFonts w:ascii="Arial" w:hAnsi="Arial" w:cs="Arial"/>
          <w:lang w:val="en-US"/>
        </w:rPr>
        <w:t xml:space="preserve">V. </w:t>
      </w:r>
      <w:r w:rsidR="00FF7BA3" w:rsidRPr="004F7FB1">
        <w:rPr>
          <w:rFonts w:ascii="Arial" w:eastAsia="Calibri" w:hAnsi="Arial" w:cs="Arial"/>
          <w:lang w:val="en-US"/>
        </w:rPr>
        <w:t>Limit</w:t>
      </w:r>
      <w:r w:rsidR="008B25E3" w:rsidRPr="004F7FB1">
        <w:rPr>
          <w:rFonts w:ascii="Arial" w:eastAsia="Calibri" w:hAnsi="Arial" w:cs="Arial"/>
          <w:lang w:val="en-US"/>
        </w:rPr>
        <w:t>ing thermal energy generation rate inside nuclear fuel rods with variables sources. In:</w:t>
      </w:r>
      <w:r w:rsidR="00FF7BA3" w:rsidRPr="004F7FB1">
        <w:rPr>
          <w:rFonts w:ascii="Arial" w:eastAsia="Calibri" w:hAnsi="Arial" w:cs="Arial"/>
          <w:lang w:val="en-US"/>
        </w:rPr>
        <w:t xml:space="preserve"> </w:t>
      </w:r>
      <w:r w:rsidR="008B25E3" w:rsidRPr="004F7FB1">
        <w:rPr>
          <w:rFonts w:ascii="Arial" w:eastAsia="Calibri" w:hAnsi="Arial" w:cs="Arial"/>
          <w:b/>
          <w:lang w:val="en-US"/>
        </w:rPr>
        <w:t>18TH INTERNATIONAL CONGRESS OF MECHANICAL ENGINEERING</w:t>
      </w:r>
      <w:r w:rsidR="008B25E3" w:rsidRPr="004F7FB1">
        <w:rPr>
          <w:rFonts w:ascii="Arial" w:eastAsia="Calibri" w:hAnsi="Arial" w:cs="Arial"/>
          <w:lang w:val="en-US"/>
        </w:rPr>
        <w:t xml:space="preserve">. </w:t>
      </w:r>
      <w:proofErr w:type="gramStart"/>
      <w:r w:rsidR="008B25E3" w:rsidRPr="004F7FB1">
        <w:rPr>
          <w:rFonts w:ascii="Arial" w:eastAsia="Calibri" w:hAnsi="Arial" w:cs="Arial"/>
          <w:lang w:val="en-US"/>
        </w:rPr>
        <w:t>2005</w:t>
      </w:r>
      <w:proofErr w:type="gramEnd"/>
      <w:r w:rsidR="008B25E3" w:rsidRPr="004F7FB1">
        <w:rPr>
          <w:rFonts w:ascii="Arial" w:eastAsia="Calibri" w:hAnsi="Arial" w:cs="Arial"/>
          <w:lang w:val="en-US"/>
        </w:rPr>
        <w:t xml:space="preserve">, </w:t>
      </w:r>
      <w:proofErr w:type="spellStart"/>
      <w:r w:rsidR="008B25E3" w:rsidRPr="004F7FB1">
        <w:rPr>
          <w:rFonts w:ascii="Arial" w:eastAsia="Calibri" w:hAnsi="Arial" w:cs="Arial"/>
          <w:lang w:val="en-US"/>
        </w:rPr>
        <w:t>Ouro</w:t>
      </w:r>
      <w:proofErr w:type="spellEnd"/>
      <w:r w:rsidR="008B25E3" w:rsidRPr="004F7FB1">
        <w:rPr>
          <w:rFonts w:ascii="Arial" w:eastAsia="Calibri" w:hAnsi="Arial" w:cs="Arial"/>
          <w:lang w:val="en-US"/>
        </w:rPr>
        <w:t xml:space="preserve"> </w:t>
      </w:r>
      <w:proofErr w:type="spellStart"/>
      <w:r w:rsidR="008B25E3" w:rsidRPr="004F7FB1">
        <w:rPr>
          <w:rFonts w:ascii="Arial" w:eastAsia="Calibri" w:hAnsi="Arial" w:cs="Arial"/>
          <w:lang w:val="en-US"/>
        </w:rPr>
        <w:t>Preto</w:t>
      </w:r>
      <w:proofErr w:type="spellEnd"/>
      <w:r w:rsidR="008B25E3" w:rsidRPr="004F7FB1">
        <w:rPr>
          <w:rFonts w:ascii="Arial" w:eastAsia="Calibri" w:hAnsi="Arial" w:cs="Arial"/>
          <w:lang w:val="en-US"/>
        </w:rPr>
        <w:t xml:space="preserve">: Proceedings of COBEM 2005, code 2438. </w:t>
      </w:r>
    </w:p>
    <w:p w:rsidR="0026147E" w:rsidRDefault="0026147E" w:rsidP="00293CCE">
      <w:pPr>
        <w:tabs>
          <w:tab w:val="left" w:pos="0"/>
        </w:tabs>
        <w:jc w:val="both"/>
        <w:rPr>
          <w:rFonts w:ascii="Arial" w:eastAsia="Calibri" w:hAnsi="Arial" w:cs="Arial"/>
          <w:lang w:val="en-US"/>
        </w:rPr>
      </w:pPr>
    </w:p>
    <w:p w:rsidR="0026147E" w:rsidRPr="008605AE" w:rsidRDefault="00AB443C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8605AE">
        <w:rPr>
          <w:rFonts w:ascii="Arial" w:hAnsi="Arial" w:cs="Arial"/>
          <w:lang w:val="en-US"/>
        </w:rPr>
        <w:t xml:space="preserve">[6] </w:t>
      </w:r>
      <w:r w:rsidR="008605AE" w:rsidRPr="008605AE">
        <w:rPr>
          <w:rFonts w:ascii="Arial" w:hAnsi="Arial" w:cs="Arial"/>
          <w:lang w:val="en-US"/>
        </w:rPr>
        <w:t>MAIA,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C.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R.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M.</w:t>
      </w:r>
      <w:r w:rsidR="008605AE">
        <w:rPr>
          <w:rFonts w:ascii="Arial" w:hAnsi="Arial" w:cs="Arial"/>
          <w:lang w:val="en-US"/>
        </w:rPr>
        <w:t>; RAMOS,</w:t>
      </w:r>
      <w:r w:rsidR="008605AE" w:rsidRPr="008605AE">
        <w:rPr>
          <w:rFonts w:ascii="Arial" w:hAnsi="Arial" w:cs="Arial"/>
          <w:lang w:val="en-US"/>
        </w:rPr>
        <w:t xml:space="preserve"> R.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A.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V. RAMOS</w:t>
      </w:r>
      <w:r w:rsidR="008605AE">
        <w:rPr>
          <w:rFonts w:ascii="Arial" w:hAnsi="Arial" w:cs="Arial"/>
          <w:lang w:val="en-US"/>
        </w:rPr>
        <w:t>;</w:t>
      </w:r>
      <w:r w:rsidR="008605AE" w:rsidRPr="008605AE">
        <w:rPr>
          <w:rFonts w:ascii="Arial" w:hAnsi="Arial" w:cs="Arial"/>
          <w:lang w:val="en-US"/>
        </w:rPr>
        <w:t xml:space="preserve"> PELEGRINI,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M.</w:t>
      </w:r>
      <w:r w:rsidR="008605AE">
        <w:rPr>
          <w:rFonts w:ascii="Arial" w:hAnsi="Arial" w:cs="Arial"/>
          <w:lang w:val="en-US"/>
        </w:rPr>
        <w:t xml:space="preserve"> </w:t>
      </w:r>
      <w:r w:rsidR="008605AE" w:rsidRPr="008605AE">
        <w:rPr>
          <w:rFonts w:ascii="Arial" w:hAnsi="Arial" w:cs="Arial"/>
          <w:lang w:val="en-US"/>
        </w:rPr>
        <w:t>F.</w:t>
      </w:r>
      <w:r w:rsidR="008605AE">
        <w:rPr>
          <w:rFonts w:ascii="Arial" w:hAnsi="Arial" w:cs="Arial"/>
          <w:lang w:val="en-US"/>
        </w:rPr>
        <w:t>;</w:t>
      </w:r>
      <w:r w:rsidR="008605AE" w:rsidRPr="008605AE">
        <w:rPr>
          <w:rFonts w:ascii="Arial" w:hAnsi="Arial" w:cs="Arial"/>
          <w:lang w:val="en-US"/>
        </w:rPr>
        <w:t xml:space="preserve"> A</w:t>
      </w:r>
      <w:r w:rsidR="008605AE">
        <w:rPr>
          <w:rFonts w:ascii="Arial" w:hAnsi="Arial" w:cs="Arial"/>
          <w:lang w:val="en-US"/>
        </w:rPr>
        <w:t>NTONINI</w:t>
      </w:r>
      <w:r w:rsidR="008605AE" w:rsidRPr="008605AE">
        <w:rPr>
          <w:rFonts w:ascii="Arial" w:hAnsi="Arial" w:cs="Arial"/>
          <w:lang w:val="en-US"/>
        </w:rPr>
        <w:t xml:space="preserve"> ALVES</w:t>
      </w:r>
      <w:r w:rsidR="0026147E" w:rsidRPr="008605AE">
        <w:rPr>
          <w:rFonts w:ascii="Arial" w:hAnsi="Arial" w:cs="Arial"/>
          <w:lang w:val="en-US"/>
        </w:rPr>
        <w:t>,</w:t>
      </w:r>
      <w:r w:rsidR="008605AE">
        <w:rPr>
          <w:rFonts w:ascii="Arial" w:hAnsi="Arial" w:cs="Arial"/>
          <w:lang w:val="en-US"/>
        </w:rPr>
        <w:t xml:space="preserve"> T.</w:t>
      </w:r>
      <w:r w:rsidR="0026147E" w:rsidRPr="008605AE">
        <w:rPr>
          <w:rFonts w:ascii="Arial" w:hAnsi="Arial" w:cs="Arial"/>
          <w:lang w:val="en-US"/>
        </w:rPr>
        <w:t xml:space="preserve"> Heat </w:t>
      </w:r>
      <w:r w:rsidR="008605AE" w:rsidRPr="008605AE">
        <w:rPr>
          <w:rFonts w:ascii="Arial" w:hAnsi="Arial" w:cs="Arial"/>
          <w:lang w:val="en-US"/>
        </w:rPr>
        <w:t>transfer study in slug flow on elliptical ducts cross sec</w:t>
      </w:r>
      <w:r w:rsidR="008605AE">
        <w:rPr>
          <w:rFonts w:ascii="Arial" w:hAnsi="Arial" w:cs="Arial"/>
          <w:lang w:val="en-US"/>
        </w:rPr>
        <w:t>t</w:t>
      </w:r>
      <w:r w:rsidR="008605AE" w:rsidRPr="008605AE">
        <w:rPr>
          <w:rFonts w:ascii="Arial" w:hAnsi="Arial" w:cs="Arial"/>
          <w:lang w:val="en-US"/>
        </w:rPr>
        <w:t xml:space="preserve">ion by </w:t>
      </w:r>
      <w:r w:rsidR="0026147E" w:rsidRPr="008605AE">
        <w:rPr>
          <w:rFonts w:ascii="Arial" w:hAnsi="Arial" w:cs="Arial"/>
          <w:lang w:val="en-US"/>
        </w:rPr>
        <w:t>Generalized Integral Transform Technique</w:t>
      </w:r>
      <w:r w:rsidR="008605AE">
        <w:rPr>
          <w:rFonts w:ascii="Arial" w:hAnsi="Arial" w:cs="Arial"/>
          <w:lang w:val="en-US"/>
        </w:rPr>
        <w:t>.</w:t>
      </w:r>
      <w:r w:rsidR="0026147E" w:rsidRPr="008605AE">
        <w:rPr>
          <w:rFonts w:ascii="Arial" w:hAnsi="Arial" w:cs="Arial"/>
          <w:lang w:val="en-US"/>
        </w:rPr>
        <w:t xml:space="preserve"> </w:t>
      </w:r>
      <w:r w:rsidR="0026147E" w:rsidRPr="008605AE">
        <w:rPr>
          <w:rFonts w:ascii="Arial" w:hAnsi="Arial" w:cs="Arial"/>
          <w:b/>
          <w:lang w:val="en-US"/>
        </w:rPr>
        <w:t>Thermal Engineering</w:t>
      </w:r>
      <w:r w:rsidR="008605AE">
        <w:rPr>
          <w:rFonts w:ascii="Arial" w:hAnsi="Arial" w:cs="Arial"/>
          <w:lang w:val="en-US"/>
        </w:rPr>
        <w:t>, v.</w:t>
      </w:r>
      <w:r w:rsidR="0026147E" w:rsidRPr="008605AE">
        <w:rPr>
          <w:rFonts w:ascii="Arial" w:hAnsi="Arial" w:cs="Arial"/>
          <w:lang w:val="en-US"/>
        </w:rPr>
        <w:t xml:space="preserve"> </w:t>
      </w:r>
      <w:proofErr w:type="gramStart"/>
      <w:r w:rsidR="0026147E" w:rsidRPr="008605AE">
        <w:rPr>
          <w:rFonts w:ascii="Arial" w:hAnsi="Arial" w:cs="Arial"/>
          <w:lang w:val="en-US"/>
        </w:rPr>
        <w:t>4</w:t>
      </w:r>
      <w:proofErr w:type="gramEnd"/>
      <w:r w:rsidR="0026147E" w:rsidRPr="008605AE">
        <w:rPr>
          <w:rFonts w:ascii="Arial" w:hAnsi="Arial" w:cs="Arial"/>
          <w:lang w:val="en-US"/>
        </w:rPr>
        <w:t>,</w:t>
      </w:r>
      <w:r w:rsidR="008605AE">
        <w:rPr>
          <w:rFonts w:ascii="Arial" w:hAnsi="Arial" w:cs="Arial"/>
          <w:lang w:val="en-US"/>
        </w:rPr>
        <w:t xml:space="preserve"> p. 154-163,</w:t>
      </w:r>
      <w:r w:rsidR="0026147E" w:rsidRPr="008605AE">
        <w:rPr>
          <w:rFonts w:ascii="Arial" w:hAnsi="Arial" w:cs="Arial"/>
          <w:lang w:val="en-US"/>
        </w:rPr>
        <w:t xml:space="preserve"> 2005.</w:t>
      </w:r>
    </w:p>
    <w:p w:rsidR="0026147E" w:rsidRDefault="0026147E" w:rsidP="00293CCE">
      <w:pPr>
        <w:tabs>
          <w:tab w:val="left" w:pos="0"/>
        </w:tabs>
        <w:jc w:val="both"/>
        <w:rPr>
          <w:lang w:val="en-US"/>
        </w:rPr>
      </w:pPr>
    </w:p>
    <w:p w:rsidR="0026147E" w:rsidRPr="00D35C96" w:rsidRDefault="00AB443C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D35C96">
        <w:rPr>
          <w:rFonts w:ascii="Arial" w:hAnsi="Arial" w:cs="Arial"/>
          <w:lang w:val="en-US"/>
        </w:rPr>
        <w:lastRenderedPageBreak/>
        <w:t xml:space="preserve">[7] </w:t>
      </w:r>
      <w:r w:rsidR="00D35C96" w:rsidRPr="00D35C96">
        <w:rPr>
          <w:rFonts w:ascii="Arial" w:hAnsi="Arial" w:cs="Arial"/>
          <w:lang w:val="en-US"/>
        </w:rPr>
        <w:t>MAIA,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C.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R.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M.</w:t>
      </w:r>
      <w:r w:rsidR="00D35C96">
        <w:rPr>
          <w:rFonts w:ascii="Arial" w:hAnsi="Arial" w:cs="Arial"/>
          <w:lang w:val="en-US"/>
        </w:rPr>
        <w:t>;</w:t>
      </w:r>
      <w:r w:rsidR="00D35C96" w:rsidRPr="00D35C96">
        <w:rPr>
          <w:rFonts w:ascii="Arial" w:hAnsi="Arial" w:cs="Arial"/>
          <w:lang w:val="en-US"/>
        </w:rPr>
        <w:t> APARECIDO,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J.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B.</w:t>
      </w:r>
      <w:r w:rsidR="00D35C96">
        <w:rPr>
          <w:rFonts w:ascii="Arial" w:hAnsi="Arial" w:cs="Arial"/>
          <w:lang w:val="en-US"/>
        </w:rPr>
        <w:t>;</w:t>
      </w:r>
      <w:r w:rsidR="00D35C96" w:rsidRPr="00D35C96">
        <w:rPr>
          <w:rFonts w:ascii="Arial" w:hAnsi="Arial" w:cs="Arial"/>
          <w:lang w:val="en-US"/>
        </w:rPr>
        <w:t xml:space="preserve"> MILANEZ,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L.</w:t>
      </w:r>
      <w:r w:rsidR="00D35C96">
        <w:rPr>
          <w:rFonts w:ascii="Arial" w:hAnsi="Arial" w:cs="Arial"/>
          <w:lang w:val="en-US"/>
        </w:rPr>
        <w:t xml:space="preserve"> </w:t>
      </w:r>
      <w:r w:rsidR="00D35C96" w:rsidRPr="00D35C96">
        <w:rPr>
          <w:rFonts w:ascii="Arial" w:hAnsi="Arial" w:cs="Arial"/>
          <w:lang w:val="en-US"/>
        </w:rPr>
        <w:t>F.</w:t>
      </w:r>
      <w:r w:rsidR="0026147E" w:rsidRPr="00D35C96">
        <w:rPr>
          <w:rFonts w:ascii="Arial" w:hAnsi="Arial" w:cs="Arial"/>
          <w:lang w:val="en-US"/>
        </w:rPr>
        <w:t xml:space="preserve"> Heat </w:t>
      </w:r>
      <w:r w:rsidR="00D35C96" w:rsidRPr="00D35C96">
        <w:rPr>
          <w:rFonts w:ascii="Arial" w:hAnsi="Arial" w:cs="Arial"/>
          <w:lang w:val="en-US"/>
        </w:rPr>
        <w:t>transfer in laminar flow of non-</w:t>
      </w:r>
      <w:proofErr w:type="spellStart"/>
      <w:r w:rsidR="00D35C96" w:rsidRPr="00D35C96">
        <w:rPr>
          <w:rFonts w:ascii="Arial" w:hAnsi="Arial" w:cs="Arial"/>
          <w:lang w:val="en-US"/>
        </w:rPr>
        <w:t>newtonian</w:t>
      </w:r>
      <w:proofErr w:type="spellEnd"/>
      <w:r w:rsidR="00D35C96" w:rsidRPr="00D35C96">
        <w:rPr>
          <w:rFonts w:ascii="Arial" w:hAnsi="Arial" w:cs="Arial"/>
          <w:lang w:val="en-US"/>
        </w:rPr>
        <w:t xml:space="preserve"> fluids in ducts of elliptical cross section</w:t>
      </w:r>
      <w:r w:rsidR="00CC60AA">
        <w:rPr>
          <w:rFonts w:ascii="Arial" w:hAnsi="Arial" w:cs="Arial"/>
          <w:lang w:val="en-US"/>
        </w:rPr>
        <w:t>.</w:t>
      </w:r>
      <w:r w:rsidR="0026147E" w:rsidRPr="00D35C96">
        <w:rPr>
          <w:rFonts w:ascii="Arial" w:hAnsi="Arial" w:cs="Arial"/>
          <w:lang w:val="en-US"/>
        </w:rPr>
        <w:t xml:space="preserve"> </w:t>
      </w:r>
      <w:r w:rsidR="0026147E" w:rsidRPr="00CC60AA">
        <w:rPr>
          <w:rFonts w:ascii="Arial" w:hAnsi="Arial" w:cs="Arial"/>
          <w:b/>
          <w:lang w:val="en-US"/>
        </w:rPr>
        <w:t>International Journal of Thermal Sciences</w:t>
      </w:r>
      <w:r w:rsidR="00CC60AA">
        <w:rPr>
          <w:rFonts w:ascii="Arial" w:hAnsi="Arial" w:cs="Arial"/>
          <w:lang w:val="en-US"/>
        </w:rPr>
        <w:t>, v.</w:t>
      </w:r>
      <w:r w:rsidR="0026147E" w:rsidRPr="00D35C96">
        <w:rPr>
          <w:rFonts w:ascii="Arial" w:hAnsi="Arial" w:cs="Arial"/>
          <w:lang w:val="en-US"/>
        </w:rPr>
        <w:t xml:space="preserve"> 45,</w:t>
      </w:r>
      <w:r w:rsidR="00CC60AA">
        <w:rPr>
          <w:rFonts w:ascii="Arial" w:hAnsi="Arial" w:cs="Arial"/>
          <w:lang w:val="en-US"/>
        </w:rPr>
        <w:t xml:space="preserve"> p. </w:t>
      </w:r>
      <w:r w:rsidR="0026147E" w:rsidRPr="00D35C96">
        <w:rPr>
          <w:rFonts w:ascii="Arial" w:hAnsi="Arial" w:cs="Arial"/>
          <w:lang w:val="en-US"/>
        </w:rPr>
        <w:t>1066-1072</w:t>
      </w:r>
      <w:r w:rsidR="00CC60AA">
        <w:rPr>
          <w:rFonts w:ascii="Arial" w:hAnsi="Arial" w:cs="Arial"/>
          <w:lang w:val="en-US"/>
        </w:rPr>
        <w:t>, 2006</w:t>
      </w:r>
      <w:r w:rsidR="0026147E" w:rsidRPr="00D35C96">
        <w:rPr>
          <w:rFonts w:ascii="Arial" w:hAnsi="Arial" w:cs="Arial"/>
          <w:lang w:val="en-US"/>
        </w:rPr>
        <w:t>.</w:t>
      </w:r>
    </w:p>
    <w:p w:rsidR="0026147E" w:rsidRPr="00D35C96" w:rsidRDefault="0026147E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26147E" w:rsidRPr="00D35C96" w:rsidRDefault="00AB443C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CC60AA">
        <w:rPr>
          <w:rFonts w:ascii="Arial" w:hAnsi="Arial" w:cs="Arial"/>
          <w:lang w:val="en-US"/>
        </w:rPr>
        <w:t xml:space="preserve">[8] </w:t>
      </w:r>
      <w:hyperlink r:id="rId194" w:tgtFrame="_blank" w:history="1">
        <w:r w:rsidR="00CC60AA" w:rsidRPr="00CC60AA">
          <w:rPr>
            <w:rFonts w:ascii="Arial" w:hAnsi="Arial" w:cs="Arial"/>
            <w:lang w:val="en-US"/>
          </w:rPr>
          <w:t>COTTA</w:t>
        </w:r>
      </w:hyperlink>
      <w:r w:rsidR="00CC60AA" w:rsidRPr="00CC60AA">
        <w:rPr>
          <w:rFonts w:ascii="Arial" w:hAnsi="Arial" w:cs="Arial"/>
          <w:lang w:val="en-US"/>
        </w:rPr>
        <w:t xml:space="preserve">, </w:t>
      </w:r>
      <w:r w:rsidR="00CC60AA" w:rsidRPr="00CC60AA">
        <w:rPr>
          <w:rFonts w:ascii="Arial" w:hAnsi="Arial" w:cs="Arial"/>
          <w:lang w:val="en-US"/>
        </w:rPr>
        <w:t>R. M.</w:t>
      </w:r>
      <w:r w:rsidR="00CC60AA" w:rsidRPr="00CC60AA">
        <w:rPr>
          <w:rFonts w:ascii="Arial" w:hAnsi="Arial" w:cs="Arial"/>
          <w:lang w:val="en-US"/>
        </w:rPr>
        <w:t xml:space="preserve">; </w:t>
      </w:r>
      <w:hyperlink r:id="rId195" w:tgtFrame="_blank" w:history="1">
        <w:r w:rsidR="00CC60AA" w:rsidRPr="00CC60AA">
          <w:rPr>
            <w:rFonts w:ascii="Arial" w:hAnsi="Arial" w:cs="Arial"/>
            <w:lang w:val="en-US"/>
          </w:rPr>
          <w:t>KNUPP</w:t>
        </w:r>
      </w:hyperlink>
      <w:r w:rsidR="00CC60AA" w:rsidRPr="00CC60AA">
        <w:rPr>
          <w:rFonts w:ascii="Arial" w:hAnsi="Arial" w:cs="Arial"/>
          <w:lang w:val="en-US"/>
        </w:rPr>
        <w:t xml:space="preserve">, </w:t>
      </w:r>
      <w:r w:rsidR="00CC60AA" w:rsidRPr="00CC60AA">
        <w:rPr>
          <w:rFonts w:ascii="Arial" w:hAnsi="Arial" w:cs="Arial"/>
          <w:lang w:val="en-US"/>
        </w:rPr>
        <w:t>D.</w:t>
      </w:r>
      <w:r w:rsidR="00CC60AA" w:rsidRP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C.</w:t>
      </w:r>
      <w:r w:rsidR="00CC60AA" w:rsidRPr="00CC60AA">
        <w:rPr>
          <w:rFonts w:ascii="Arial" w:hAnsi="Arial" w:cs="Arial"/>
          <w:lang w:val="en-US"/>
        </w:rPr>
        <w:t xml:space="preserve">; </w:t>
      </w:r>
      <w:hyperlink r:id="rId196" w:tgtFrame="_blank" w:history="1">
        <w:r w:rsidR="00CC60AA" w:rsidRPr="00CC60AA">
          <w:rPr>
            <w:rFonts w:ascii="Arial" w:hAnsi="Arial" w:cs="Arial"/>
            <w:lang w:val="en-US"/>
          </w:rPr>
          <w:t>NAVEIRA-COTTA</w:t>
        </w:r>
      </w:hyperlink>
      <w:r w:rsidR="00CC60AA" w:rsidRPr="00CC60AA">
        <w:rPr>
          <w:rFonts w:ascii="Arial" w:hAnsi="Arial" w:cs="Arial"/>
          <w:lang w:val="en-US"/>
        </w:rPr>
        <w:t xml:space="preserve">, </w:t>
      </w:r>
      <w:r w:rsidR="00CC60AA" w:rsidRPr="00CC60AA">
        <w:rPr>
          <w:rFonts w:ascii="Arial" w:hAnsi="Arial" w:cs="Arial"/>
          <w:lang w:val="en-US"/>
        </w:rPr>
        <w:t>C.</w:t>
      </w:r>
      <w:r w:rsidR="00CC60AA" w:rsidRP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P.</w:t>
      </w:r>
      <w:r w:rsidR="00CC60AA" w:rsidRPr="00CC60AA">
        <w:rPr>
          <w:rFonts w:ascii="Arial" w:hAnsi="Arial" w:cs="Arial"/>
          <w:lang w:val="en-US"/>
        </w:rPr>
        <w:t xml:space="preserve">; SPHAIER, </w:t>
      </w:r>
      <w:r w:rsidR="00CC60AA" w:rsidRPr="00CC60AA">
        <w:rPr>
          <w:rFonts w:ascii="Arial" w:hAnsi="Arial" w:cs="Arial"/>
          <w:lang w:val="en-US"/>
        </w:rPr>
        <w:t>L.</w:t>
      </w:r>
      <w:r w:rsidR="00CC60AA" w:rsidRP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A.</w:t>
      </w:r>
      <w:r w:rsidR="00CC60AA" w:rsidRPr="00CC60AA">
        <w:rPr>
          <w:rFonts w:ascii="Arial" w:hAnsi="Arial" w:cs="Arial"/>
          <w:lang w:val="en-US"/>
        </w:rPr>
        <w:t xml:space="preserve"> ; </w:t>
      </w:r>
      <w:hyperlink r:id="rId197" w:tgtFrame="_blank" w:history="1">
        <w:r w:rsidR="00CC60AA" w:rsidRPr="00D35C96">
          <w:rPr>
            <w:rFonts w:ascii="Arial" w:hAnsi="Arial" w:cs="Arial"/>
            <w:lang w:val="en-US"/>
          </w:rPr>
          <w:t>QUARESMA</w:t>
        </w:r>
      </w:hyperlink>
      <w:r w:rsidR="00CC60AA" w:rsidRPr="00D35C96">
        <w:rPr>
          <w:rFonts w:ascii="Arial" w:hAnsi="Arial" w:cs="Arial"/>
          <w:lang w:val="en-US"/>
        </w:rPr>
        <w:t>,</w:t>
      </w:r>
      <w:r w:rsid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J.</w:t>
      </w:r>
      <w:r w:rsid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N.</w:t>
      </w:r>
      <w:r w:rsidR="00CC60AA">
        <w:rPr>
          <w:rFonts w:ascii="Arial" w:hAnsi="Arial" w:cs="Arial"/>
          <w:lang w:val="en-US"/>
        </w:rPr>
        <w:t xml:space="preserve"> </w:t>
      </w:r>
      <w:r w:rsidR="00CC60AA" w:rsidRPr="00CC60AA">
        <w:rPr>
          <w:rFonts w:ascii="Arial" w:hAnsi="Arial" w:cs="Arial"/>
          <w:lang w:val="en-US"/>
        </w:rPr>
        <w:t>N.</w:t>
      </w:r>
      <w:r w:rsidR="00CC60AA" w:rsidRPr="00D35C96">
        <w:rPr>
          <w:rFonts w:ascii="Arial" w:hAnsi="Arial" w:cs="Arial"/>
          <w:lang w:val="en-US"/>
        </w:rPr>
        <w:t xml:space="preserve"> </w:t>
      </w:r>
      <w:r w:rsidR="0026147E" w:rsidRPr="00D35C96">
        <w:rPr>
          <w:rFonts w:ascii="Arial" w:hAnsi="Arial" w:cs="Arial"/>
          <w:lang w:val="en-US"/>
        </w:rPr>
        <w:t xml:space="preserve">Unified Integral Transforms Algorithm </w:t>
      </w:r>
      <w:r w:rsidR="00CC60AA" w:rsidRPr="00D35C96">
        <w:rPr>
          <w:rFonts w:ascii="Arial" w:hAnsi="Arial" w:cs="Arial"/>
          <w:lang w:val="en-US"/>
        </w:rPr>
        <w:t>for solving multidimensional nonlinear convection-diffusion problems</w:t>
      </w:r>
      <w:r w:rsidR="00CC60AA">
        <w:rPr>
          <w:rFonts w:ascii="Arial" w:hAnsi="Arial" w:cs="Arial"/>
          <w:lang w:val="en-US"/>
        </w:rPr>
        <w:t>.</w:t>
      </w:r>
      <w:r w:rsidR="0026147E" w:rsidRPr="00D35C96">
        <w:rPr>
          <w:rFonts w:ascii="Arial" w:hAnsi="Arial" w:cs="Arial"/>
          <w:lang w:val="en-US"/>
        </w:rPr>
        <w:t xml:space="preserve"> </w:t>
      </w:r>
      <w:r w:rsidR="0026147E" w:rsidRPr="00CC60AA">
        <w:rPr>
          <w:rFonts w:ascii="Arial" w:hAnsi="Arial" w:cs="Arial"/>
          <w:b/>
          <w:lang w:val="en-US"/>
        </w:rPr>
        <w:t>Numerical Heat Transfer, Part A, Applications</w:t>
      </w:r>
      <w:r w:rsidR="00CC60AA">
        <w:rPr>
          <w:rFonts w:ascii="Arial" w:hAnsi="Arial" w:cs="Arial"/>
          <w:lang w:val="en-US"/>
        </w:rPr>
        <w:t>,</w:t>
      </w:r>
      <w:r w:rsidR="0026147E" w:rsidRPr="00D35C96">
        <w:rPr>
          <w:rFonts w:ascii="Arial" w:hAnsi="Arial" w:cs="Arial"/>
          <w:lang w:val="en-US"/>
        </w:rPr>
        <w:t xml:space="preserve"> </w:t>
      </w:r>
      <w:r w:rsidR="00CC60AA">
        <w:rPr>
          <w:rFonts w:ascii="Arial" w:hAnsi="Arial" w:cs="Arial"/>
          <w:lang w:val="en-US"/>
        </w:rPr>
        <w:t xml:space="preserve">v. </w:t>
      </w:r>
      <w:r w:rsidR="0026147E" w:rsidRPr="00D35C96">
        <w:rPr>
          <w:rFonts w:ascii="Arial" w:hAnsi="Arial" w:cs="Arial"/>
          <w:lang w:val="en-US"/>
        </w:rPr>
        <w:t xml:space="preserve">63, </w:t>
      </w:r>
      <w:r w:rsidR="00CC60AA">
        <w:rPr>
          <w:rFonts w:ascii="Arial" w:hAnsi="Arial" w:cs="Arial"/>
          <w:lang w:val="en-US"/>
        </w:rPr>
        <w:t xml:space="preserve">        p. </w:t>
      </w:r>
      <w:r w:rsidR="0026147E" w:rsidRPr="00D35C96">
        <w:rPr>
          <w:rFonts w:ascii="Arial" w:hAnsi="Arial" w:cs="Arial"/>
          <w:lang w:val="en-US"/>
        </w:rPr>
        <w:t>840-866</w:t>
      </w:r>
      <w:r w:rsidR="00CC60AA">
        <w:rPr>
          <w:rFonts w:ascii="Arial" w:hAnsi="Arial" w:cs="Arial"/>
          <w:lang w:val="en-US"/>
        </w:rPr>
        <w:t xml:space="preserve">, </w:t>
      </w:r>
      <w:r w:rsidR="00CC60AA" w:rsidRPr="00D35C96">
        <w:rPr>
          <w:rFonts w:ascii="Arial" w:hAnsi="Arial" w:cs="Arial"/>
          <w:lang w:val="en-US"/>
        </w:rPr>
        <w:t>2013</w:t>
      </w:r>
      <w:r w:rsidR="0026147E" w:rsidRPr="00D35C96">
        <w:rPr>
          <w:rFonts w:ascii="Arial" w:hAnsi="Arial" w:cs="Arial"/>
          <w:lang w:val="en-US"/>
        </w:rPr>
        <w:t>.</w:t>
      </w:r>
    </w:p>
    <w:p w:rsidR="0026147E" w:rsidRPr="00D35C96" w:rsidRDefault="0026147E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26147E" w:rsidRPr="00D35C96" w:rsidRDefault="00AB443C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0D426D">
        <w:rPr>
          <w:rFonts w:ascii="Arial" w:hAnsi="Arial" w:cs="Arial"/>
          <w:lang w:val="en-US"/>
        </w:rPr>
        <w:t xml:space="preserve">[9] </w:t>
      </w:r>
      <w:hyperlink r:id="rId198" w:tgtFrame="_blank" w:history="1">
        <w:r w:rsidR="000D426D" w:rsidRPr="000D426D">
          <w:rPr>
            <w:rFonts w:ascii="Arial" w:hAnsi="Arial" w:cs="Arial"/>
            <w:lang w:val="en-US"/>
          </w:rPr>
          <w:t>CHALHUB</w:t>
        </w:r>
      </w:hyperlink>
      <w:r w:rsidR="000D426D" w:rsidRPr="000D426D">
        <w:rPr>
          <w:rFonts w:ascii="Arial" w:hAnsi="Arial" w:cs="Arial"/>
          <w:lang w:val="en-US"/>
        </w:rPr>
        <w:t xml:space="preserve">, </w:t>
      </w:r>
      <w:r w:rsidR="000D426D" w:rsidRPr="000D426D">
        <w:rPr>
          <w:rFonts w:ascii="Arial" w:hAnsi="Arial" w:cs="Arial"/>
          <w:lang w:val="en-US"/>
        </w:rPr>
        <w:t>D.</w:t>
      </w:r>
      <w:r w:rsidR="000D426D" w:rsidRP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J.</w:t>
      </w:r>
      <w:r w:rsidR="000D426D" w:rsidRP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M.</w:t>
      </w:r>
      <w:r w:rsidR="000D426D" w:rsidRP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N.</w:t>
      </w:r>
      <w:r w:rsidR="000D426D" w:rsidRPr="000D426D">
        <w:rPr>
          <w:rFonts w:ascii="Arial" w:hAnsi="Arial" w:cs="Arial"/>
          <w:lang w:val="en-US"/>
        </w:rPr>
        <w:t xml:space="preserve">; SPHAIER, </w:t>
      </w:r>
      <w:r w:rsidR="000D426D" w:rsidRPr="000D426D">
        <w:rPr>
          <w:rFonts w:ascii="Arial" w:hAnsi="Arial" w:cs="Arial"/>
          <w:lang w:val="en-US"/>
        </w:rPr>
        <w:t>L. A.</w:t>
      </w:r>
      <w:r w:rsidR="000D426D" w:rsidRPr="000D426D">
        <w:rPr>
          <w:rFonts w:ascii="Arial" w:hAnsi="Arial" w:cs="Arial"/>
          <w:lang w:val="en-US"/>
        </w:rPr>
        <w:t xml:space="preserve">; </w:t>
      </w:r>
      <w:hyperlink r:id="rId199" w:tgtFrame="_blank" w:history="1">
        <w:r w:rsidR="000D426D" w:rsidRPr="00D35C96">
          <w:rPr>
            <w:rFonts w:ascii="Arial" w:hAnsi="Arial" w:cs="Arial"/>
            <w:lang w:val="en-US"/>
          </w:rPr>
          <w:t>ALVES</w:t>
        </w:r>
      </w:hyperlink>
      <w:r w:rsidR="0026147E" w:rsidRPr="00D35C96">
        <w:rPr>
          <w:rFonts w:ascii="Arial" w:hAnsi="Arial" w:cs="Arial"/>
          <w:lang w:val="en-US"/>
        </w:rPr>
        <w:t>,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L.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S.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0D426D">
        <w:rPr>
          <w:rFonts w:ascii="Arial" w:hAnsi="Arial" w:cs="Arial"/>
          <w:lang w:val="en-US"/>
        </w:rPr>
        <w:t>B.</w:t>
      </w:r>
      <w:r w:rsidR="0026147E" w:rsidRPr="00D35C96">
        <w:rPr>
          <w:rFonts w:ascii="Arial" w:hAnsi="Arial" w:cs="Arial"/>
          <w:lang w:val="en-US"/>
        </w:rPr>
        <w:t xml:space="preserve"> Integral Transform </w:t>
      </w:r>
      <w:r w:rsidR="000D426D" w:rsidRPr="00D35C96">
        <w:rPr>
          <w:rFonts w:ascii="Arial" w:hAnsi="Arial" w:cs="Arial"/>
          <w:lang w:val="en-US"/>
        </w:rPr>
        <w:t>solution of convective heat transfer problems using upwind approximations</w:t>
      </w:r>
      <w:r w:rsidR="000D426D">
        <w:rPr>
          <w:rFonts w:ascii="Arial" w:hAnsi="Arial" w:cs="Arial"/>
          <w:lang w:val="en-US"/>
        </w:rPr>
        <w:t>.</w:t>
      </w:r>
      <w:r w:rsidR="0026147E" w:rsidRPr="00D35C96">
        <w:rPr>
          <w:rFonts w:ascii="Arial" w:hAnsi="Arial" w:cs="Arial"/>
          <w:lang w:val="en-US"/>
        </w:rPr>
        <w:t xml:space="preserve"> </w:t>
      </w:r>
      <w:r w:rsidR="0026147E" w:rsidRPr="000D426D">
        <w:rPr>
          <w:rFonts w:ascii="Arial" w:hAnsi="Arial" w:cs="Arial"/>
          <w:b/>
          <w:lang w:val="en-US"/>
        </w:rPr>
        <w:t>Numerical Heat Transfer, Part B, Fundamentals</w:t>
      </w:r>
      <w:r w:rsidR="000D426D">
        <w:rPr>
          <w:rFonts w:ascii="Arial" w:hAnsi="Arial" w:cs="Arial"/>
          <w:lang w:val="en-US"/>
        </w:rPr>
        <w:t>, v.</w:t>
      </w:r>
      <w:r w:rsidR="0026147E" w:rsidRPr="00D35C96">
        <w:rPr>
          <w:rFonts w:ascii="Arial" w:hAnsi="Arial" w:cs="Arial"/>
          <w:lang w:val="en-US"/>
        </w:rPr>
        <w:t xml:space="preserve"> 63, </w:t>
      </w:r>
      <w:r w:rsidR="000D426D">
        <w:rPr>
          <w:rFonts w:ascii="Arial" w:hAnsi="Arial" w:cs="Arial"/>
          <w:lang w:val="en-US"/>
        </w:rPr>
        <w:t xml:space="preserve">p. </w:t>
      </w:r>
      <w:r w:rsidR="0026147E" w:rsidRPr="00D35C96">
        <w:rPr>
          <w:rFonts w:ascii="Arial" w:hAnsi="Arial" w:cs="Arial"/>
          <w:lang w:val="en-US"/>
        </w:rPr>
        <w:t>167-187</w:t>
      </w:r>
      <w:r w:rsidR="000D426D">
        <w:rPr>
          <w:rFonts w:ascii="Arial" w:hAnsi="Arial" w:cs="Arial"/>
          <w:lang w:val="en-US"/>
        </w:rPr>
        <w:t>, 2013</w:t>
      </w:r>
      <w:r w:rsidR="0026147E" w:rsidRPr="00D35C96">
        <w:rPr>
          <w:rFonts w:ascii="Arial" w:hAnsi="Arial" w:cs="Arial"/>
          <w:lang w:val="en-US"/>
        </w:rPr>
        <w:t>.</w:t>
      </w:r>
    </w:p>
    <w:p w:rsidR="0026147E" w:rsidRPr="00D35C96" w:rsidRDefault="0026147E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26147E" w:rsidRPr="00D35C96" w:rsidRDefault="00AB443C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D35C96">
        <w:rPr>
          <w:rFonts w:ascii="Arial" w:hAnsi="Arial" w:cs="Arial"/>
          <w:lang w:val="en-US"/>
        </w:rPr>
        <w:t xml:space="preserve">[10] </w:t>
      </w:r>
      <w:r w:rsidR="000D426D" w:rsidRPr="00D35C96">
        <w:rPr>
          <w:rFonts w:ascii="Arial" w:hAnsi="Arial" w:cs="Arial"/>
          <w:lang w:val="en-US"/>
        </w:rPr>
        <w:t>SPHAIER,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D35C96">
        <w:rPr>
          <w:rFonts w:ascii="Arial" w:hAnsi="Arial" w:cs="Arial"/>
          <w:lang w:val="en-US"/>
        </w:rPr>
        <w:t>L.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D35C96">
        <w:rPr>
          <w:rFonts w:ascii="Arial" w:hAnsi="Arial" w:cs="Arial"/>
          <w:lang w:val="en-US"/>
        </w:rPr>
        <w:t>A.</w:t>
      </w:r>
      <w:r w:rsidR="000D426D">
        <w:rPr>
          <w:rFonts w:ascii="Arial" w:hAnsi="Arial" w:cs="Arial"/>
          <w:lang w:val="en-US"/>
        </w:rPr>
        <w:t>;</w:t>
      </w:r>
      <w:r w:rsidR="000D426D" w:rsidRPr="00D35C96">
        <w:rPr>
          <w:rFonts w:ascii="Arial" w:hAnsi="Arial" w:cs="Arial"/>
          <w:lang w:val="en-US"/>
        </w:rPr>
        <w:t xml:space="preserve"> </w:t>
      </w:r>
      <w:r w:rsidR="000D426D" w:rsidRPr="00D35C96">
        <w:rPr>
          <w:rFonts w:ascii="Arial" w:hAnsi="Arial" w:cs="Arial"/>
          <w:lang w:val="en-US"/>
        </w:rPr>
        <w:t>BARLETTA,</w:t>
      </w:r>
      <w:r w:rsidR="000D426D">
        <w:rPr>
          <w:rFonts w:ascii="Arial" w:hAnsi="Arial" w:cs="Arial"/>
          <w:lang w:val="en-US"/>
        </w:rPr>
        <w:t xml:space="preserve"> </w:t>
      </w:r>
      <w:r w:rsidR="000D426D" w:rsidRPr="00D35C96">
        <w:rPr>
          <w:rFonts w:ascii="Arial" w:hAnsi="Arial" w:cs="Arial"/>
          <w:lang w:val="en-US"/>
        </w:rPr>
        <w:t>A.</w:t>
      </w:r>
      <w:r w:rsidR="000D426D" w:rsidRPr="00D35C96">
        <w:rPr>
          <w:rFonts w:ascii="Arial" w:hAnsi="Arial" w:cs="Arial"/>
          <w:lang w:val="en-US"/>
        </w:rPr>
        <w:t xml:space="preserve"> </w:t>
      </w:r>
      <w:r w:rsidR="0026147E" w:rsidRPr="00D35C96">
        <w:rPr>
          <w:rFonts w:ascii="Arial" w:hAnsi="Arial" w:cs="Arial"/>
          <w:lang w:val="en-US"/>
        </w:rPr>
        <w:t xml:space="preserve">Unstable </w:t>
      </w:r>
      <w:r w:rsidR="000D426D" w:rsidRPr="00D35C96">
        <w:rPr>
          <w:rFonts w:ascii="Arial" w:hAnsi="Arial" w:cs="Arial"/>
          <w:lang w:val="en-US"/>
        </w:rPr>
        <w:t>mixed convection in a heated horizontal porous channel</w:t>
      </w:r>
      <w:r w:rsidR="000D426D">
        <w:rPr>
          <w:rFonts w:ascii="Arial" w:hAnsi="Arial" w:cs="Arial"/>
          <w:lang w:val="en-US"/>
        </w:rPr>
        <w:t>.</w:t>
      </w:r>
      <w:r w:rsidR="0026147E" w:rsidRPr="00D35C96">
        <w:rPr>
          <w:rFonts w:ascii="Arial" w:hAnsi="Arial" w:cs="Arial"/>
          <w:lang w:val="en-US"/>
        </w:rPr>
        <w:t xml:space="preserve"> </w:t>
      </w:r>
      <w:r w:rsidR="0026147E" w:rsidRPr="000D426D">
        <w:rPr>
          <w:rFonts w:ascii="Arial" w:hAnsi="Arial" w:cs="Arial"/>
          <w:b/>
          <w:lang w:val="en-US"/>
        </w:rPr>
        <w:t>International Journal of Thermal Sciences</w:t>
      </w:r>
      <w:r w:rsidR="000D426D">
        <w:rPr>
          <w:rFonts w:ascii="Arial" w:hAnsi="Arial" w:cs="Arial"/>
          <w:lang w:val="en-US"/>
        </w:rPr>
        <w:t>, v.</w:t>
      </w:r>
      <w:r w:rsidR="0026147E" w:rsidRPr="00D35C96">
        <w:rPr>
          <w:rFonts w:ascii="Arial" w:hAnsi="Arial" w:cs="Arial"/>
          <w:lang w:val="en-US"/>
        </w:rPr>
        <w:t xml:space="preserve"> 78, </w:t>
      </w:r>
      <w:r w:rsidR="000D426D">
        <w:rPr>
          <w:rFonts w:ascii="Arial" w:hAnsi="Arial" w:cs="Arial"/>
          <w:lang w:val="en-US"/>
        </w:rPr>
        <w:t xml:space="preserve">p. </w:t>
      </w:r>
      <w:r w:rsidR="0026147E" w:rsidRPr="00D35C96">
        <w:rPr>
          <w:rFonts w:ascii="Arial" w:hAnsi="Arial" w:cs="Arial"/>
          <w:lang w:val="en-US"/>
        </w:rPr>
        <w:t>77-89</w:t>
      </w:r>
      <w:r w:rsidR="000D426D">
        <w:rPr>
          <w:rFonts w:ascii="Arial" w:hAnsi="Arial" w:cs="Arial"/>
          <w:lang w:val="en-US"/>
        </w:rPr>
        <w:t>, 2014</w:t>
      </w:r>
      <w:r w:rsidR="0026147E" w:rsidRPr="00D35C96">
        <w:rPr>
          <w:rFonts w:ascii="Arial" w:hAnsi="Arial" w:cs="Arial"/>
          <w:lang w:val="en-US"/>
        </w:rPr>
        <w:t>.</w:t>
      </w:r>
    </w:p>
    <w:p w:rsidR="008B25E3" w:rsidRPr="00D35C96" w:rsidRDefault="008B25E3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FF7BA3" w:rsidRDefault="00AB443C" w:rsidP="00293CCE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[11</w:t>
      </w:r>
      <w:r w:rsidR="00FF7BA3" w:rsidRPr="004F7FB1">
        <w:rPr>
          <w:rFonts w:ascii="Arial" w:hAnsi="Arial" w:cs="Arial"/>
          <w:iCs/>
          <w:lang w:val="en-US"/>
        </w:rPr>
        <w:t xml:space="preserve">] </w:t>
      </w:r>
      <w:r w:rsidR="009F2DD2">
        <w:rPr>
          <w:rFonts w:ascii="Arial" w:hAnsi="Arial" w:cs="Arial"/>
          <w:iCs/>
          <w:lang w:val="en-US"/>
        </w:rPr>
        <w:t xml:space="preserve">ANTONINI </w:t>
      </w:r>
      <w:r w:rsidR="000621ED" w:rsidRPr="004F7FB1">
        <w:rPr>
          <w:rFonts w:ascii="Arial" w:hAnsi="Arial" w:cs="Arial"/>
          <w:iCs/>
          <w:lang w:val="en-US"/>
        </w:rPr>
        <w:t>ALVES, T.; PELEGRINI, M.</w:t>
      </w:r>
      <w:r w:rsidR="00293CCE" w:rsidRPr="004F7FB1">
        <w:rPr>
          <w:rFonts w:ascii="Arial" w:hAnsi="Arial" w:cs="Arial"/>
          <w:iCs/>
          <w:lang w:val="en-US"/>
        </w:rPr>
        <w:t xml:space="preserve"> </w:t>
      </w:r>
      <w:r w:rsidR="000621ED" w:rsidRPr="004F7FB1">
        <w:rPr>
          <w:rFonts w:ascii="Arial" w:hAnsi="Arial" w:cs="Arial"/>
          <w:iCs/>
          <w:lang w:val="en-US"/>
        </w:rPr>
        <w:t>F.; RAMOS, R.</w:t>
      </w:r>
      <w:r w:rsidR="00293CCE" w:rsidRPr="004F7FB1">
        <w:rPr>
          <w:rFonts w:ascii="Arial" w:hAnsi="Arial" w:cs="Arial"/>
          <w:iCs/>
          <w:lang w:val="en-US"/>
        </w:rPr>
        <w:t xml:space="preserve"> </w:t>
      </w:r>
      <w:r w:rsidR="000621ED" w:rsidRPr="004F7FB1">
        <w:rPr>
          <w:rFonts w:ascii="Arial" w:hAnsi="Arial" w:cs="Arial"/>
          <w:iCs/>
          <w:lang w:val="en-US"/>
        </w:rPr>
        <w:t>A.</w:t>
      </w:r>
      <w:r w:rsidR="00293CCE" w:rsidRPr="004F7FB1">
        <w:rPr>
          <w:rFonts w:ascii="Arial" w:hAnsi="Arial" w:cs="Arial"/>
          <w:iCs/>
          <w:lang w:val="en-US"/>
        </w:rPr>
        <w:t xml:space="preserve"> </w:t>
      </w:r>
      <w:r w:rsidR="000621ED" w:rsidRPr="004F7FB1">
        <w:rPr>
          <w:rFonts w:ascii="Arial" w:hAnsi="Arial" w:cs="Arial"/>
          <w:iCs/>
          <w:lang w:val="en-US"/>
        </w:rPr>
        <w:t>V.; MAIA, C.</w:t>
      </w:r>
      <w:r w:rsidR="00293CCE" w:rsidRPr="004F7FB1">
        <w:rPr>
          <w:rFonts w:ascii="Arial" w:hAnsi="Arial" w:cs="Arial"/>
          <w:iCs/>
          <w:lang w:val="en-US"/>
        </w:rPr>
        <w:t xml:space="preserve"> </w:t>
      </w:r>
      <w:r w:rsidR="000621ED" w:rsidRPr="004F7FB1">
        <w:rPr>
          <w:rFonts w:ascii="Arial" w:hAnsi="Arial" w:cs="Arial"/>
          <w:iCs/>
          <w:lang w:val="en-US"/>
        </w:rPr>
        <w:t>R.</w:t>
      </w:r>
      <w:r w:rsidR="00293CCE" w:rsidRPr="004F7FB1">
        <w:rPr>
          <w:rFonts w:ascii="Arial" w:hAnsi="Arial" w:cs="Arial"/>
          <w:iCs/>
          <w:lang w:val="en-US"/>
        </w:rPr>
        <w:t xml:space="preserve"> </w:t>
      </w:r>
      <w:r w:rsidR="000621ED" w:rsidRPr="004F7FB1">
        <w:rPr>
          <w:rFonts w:ascii="Arial" w:hAnsi="Arial" w:cs="Arial"/>
          <w:iCs/>
          <w:lang w:val="en-US"/>
        </w:rPr>
        <w:t xml:space="preserve">M. Limiting power of nuclear fuel cells with variable sources. </w:t>
      </w:r>
      <w:r w:rsidR="000621ED" w:rsidRPr="004F7FB1">
        <w:rPr>
          <w:rFonts w:ascii="Arial" w:hAnsi="Arial" w:cs="Arial"/>
          <w:b/>
          <w:iCs/>
          <w:lang w:val="en-US"/>
        </w:rPr>
        <w:t>International Journal of Science and Advanced Technology</w:t>
      </w:r>
      <w:r w:rsidR="0026147E">
        <w:rPr>
          <w:rFonts w:ascii="Arial" w:hAnsi="Arial" w:cs="Arial"/>
          <w:iCs/>
          <w:lang w:val="en-US"/>
        </w:rPr>
        <w:t xml:space="preserve">, v. </w:t>
      </w:r>
      <w:proofErr w:type="gramStart"/>
      <w:r w:rsidR="0026147E">
        <w:rPr>
          <w:rFonts w:ascii="Arial" w:hAnsi="Arial" w:cs="Arial"/>
          <w:iCs/>
          <w:lang w:val="en-US"/>
        </w:rPr>
        <w:t>4</w:t>
      </w:r>
      <w:proofErr w:type="gramEnd"/>
      <w:r w:rsidR="0026147E">
        <w:rPr>
          <w:rFonts w:ascii="Arial" w:hAnsi="Arial" w:cs="Arial"/>
          <w:iCs/>
          <w:lang w:val="en-US"/>
        </w:rPr>
        <w:t xml:space="preserve">, p. </w:t>
      </w:r>
      <w:r w:rsidR="008E37A2">
        <w:rPr>
          <w:rFonts w:ascii="Arial" w:hAnsi="Arial" w:cs="Arial"/>
          <w:iCs/>
          <w:lang w:val="en-US"/>
        </w:rPr>
        <w:t>0</w:t>
      </w:r>
      <w:r w:rsidR="0026147E">
        <w:rPr>
          <w:rFonts w:ascii="Arial" w:hAnsi="Arial" w:cs="Arial"/>
          <w:iCs/>
          <w:lang w:val="en-US"/>
        </w:rPr>
        <w:t>7</w:t>
      </w:r>
      <w:r w:rsidR="000621ED" w:rsidRPr="004F7FB1">
        <w:rPr>
          <w:rFonts w:ascii="Arial" w:hAnsi="Arial" w:cs="Arial"/>
          <w:iCs/>
          <w:lang w:val="en-US"/>
        </w:rPr>
        <w:t>-</w:t>
      </w:r>
      <w:r w:rsidR="0026147E">
        <w:rPr>
          <w:rFonts w:ascii="Arial" w:hAnsi="Arial" w:cs="Arial"/>
          <w:iCs/>
          <w:lang w:val="en-US"/>
        </w:rPr>
        <w:t>15</w:t>
      </w:r>
      <w:r w:rsidR="000621ED" w:rsidRPr="004F7FB1">
        <w:rPr>
          <w:rFonts w:ascii="Arial" w:hAnsi="Arial" w:cs="Arial"/>
          <w:iCs/>
          <w:lang w:val="en-US"/>
        </w:rPr>
        <w:t xml:space="preserve">, 2014. </w:t>
      </w:r>
    </w:p>
    <w:p w:rsidR="0026147E" w:rsidRDefault="0026147E" w:rsidP="00293CCE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</w:p>
    <w:p w:rsidR="0026147E" w:rsidRPr="008E37A2" w:rsidRDefault="00AB443C" w:rsidP="008E37A2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 w:rsidRPr="009F2DD2">
        <w:rPr>
          <w:rFonts w:ascii="Arial" w:hAnsi="Arial" w:cs="Arial"/>
          <w:iCs/>
          <w:lang w:val="en-US"/>
        </w:rPr>
        <w:t xml:space="preserve">[12] </w:t>
      </w:r>
      <w:r w:rsidR="009F2DD2" w:rsidRPr="009F2DD2">
        <w:rPr>
          <w:rFonts w:ascii="Arial" w:hAnsi="Arial" w:cs="Arial"/>
          <w:iCs/>
          <w:lang w:val="en-US"/>
        </w:rPr>
        <w:t>PELEGRINI, M. F.; ANTONINI ALVES, T.; RAMOS, R. A. V.; MAIA, C. R. M.</w:t>
      </w:r>
      <w:r w:rsidR="0026147E" w:rsidRPr="009F2DD2">
        <w:rPr>
          <w:rFonts w:ascii="Arial" w:hAnsi="Arial" w:cs="Arial"/>
          <w:iCs/>
          <w:lang w:val="en-US"/>
        </w:rPr>
        <w:t xml:space="preserve"> </w:t>
      </w:r>
      <w:r w:rsidR="0026147E" w:rsidRPr="008E37A2">
        <w:rPr>
          <w:rFonts w:ascii="Arial" w:hAnsi="Arial" w:cs="Arial"/>
          <w:iCs/>
          <w:lang w:val="en-US"/>
        </w:rPr>
        <w:t xml:space="preserve">Transient </w:t>
      </w:r>
      <w:r w:rsidR="009F2DD2" w:rsidRPr="008E37A2">
        <w:rPr>
          <w:rFonts w:ascii="Arial" w:hAnsi="Arial" w:cs="Arial"/>
          <w:iCs/>
          <w:lang w:val="en-US"/>
        </w:rPr>
        <w:t>heat diffusion problems with variable thermal properties solved by</w:t>
      </w:r>
      <w:r w:rsidR="0026147E" w:rsidRPr="008E37A2">
        <w:rPr>
          <w:rFonts w:ascii="Arial" w:hAnsi="Arial" w:cs="Arial"/>
          <w:iCs/>
          <w:lang w:val="en-US"/>
        </w:rPr>
        <w:t xml:space="preserve"> Generalized Integral Transform Technique</w:t>
      </w:r>
      <w:r w:rsidR="009F2DD2">
        <w:rPr>
          <w:rFonts w:ascii="Arial" w:hAnsi="Arial" w:cs="Arial"/>
          <w:iCs/>
          <w:lang w:val="en-US"/>
        </w:rPr>
        <w:t>.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26147E" w:rsidRPr="009F2DD2">
        <w:rPr>
          <w:rFonts w:ascii="Arial" w:hAnsi="Arial" w:cs="Arial"/>
          <w:b/>
          <w:iCs/>
          <w:lang w:val="en-US"/>
        </w:rPr>
        <w:t>International Review of Mechanical Engineering (</w:t>
      </w:r>
      <w:proofErr w:type="spellStart"/>
      <w:r w:rsidR="0026147E" w:rsidRPr="009F2DD2">
        <w:rPr>
          <w:rFonts w:ascii="Arial" w:hAnsi="Arial" w:cs="Arial"/>
          <w:b/>
          <w:iCs/>
          <w:lang w:val="en-US"/>
        </w:rPr>
        <w:t>Testo</w:t>
      </w:r>
      <w:proofErr w:type="spellEnd"/>
      <w:r w:rsidR="0026147E" w:rsidRPr="009F2DD2">
        <w:rPr>
          <w:rFonts w:ascii="Arial" w:hAnsi="Arial" w:cs="Arial"/>
          <w:b/>
          <w:iCs/>
          <w:lang w:val="en-US"/>
        </w:rPr>
        <w:t xml:space="preserve"> </w:t>
      </w:r>
      <w:proofErr w:type="spellStart"/>
      <w:r w:rsidR="0026147E" w:rsidRPr="009F2DD2">
        <w:rPr>
          <w:rFonts w:ascii="Arial" w:hAnsi="Arial" w:cs="Arial"/>
          <w:b/>
          <w:iCs/>
          <w:lang w:val="en-US"/>
        </w:rPr>
        <w:t>Stampato</w:t>
      </w:r>
      <w:proofErr w:type="spellEnd"/>
      <w:r w:rsidR="0026147E" w:rsidRPr="009F2DD2">
        <w:rPr>
          <w:rFonts w:ascii="Arial" w:hAnsi="Arial" w:cs="Arial"/>
          <w:b/>
          <w:iCs/>
          <w:lang w:val="en-US"/>
        </w:rPr>
        <w:t>)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9F2DD2">
        <w:rPr>
          <w:rFonts w:ascii="Arial" w:hAnsi="Arial" w:cs="Arial"/>
          <w:iCs/>
          <w:lang w:val="en-US"/>
        </w:rPr>
        <w:t xml:space="preserve">v. </w:t>
      </w:r>
      <w:proofErr w:type="gramStart"/>
      <w:r w:rsidR="0026147E" w:rsidRPr="008E37A2">
        <w:rPr>
          <w:rFonts w:ascii="Arial" w:hAnsi="Arial" w:cs="Arial"/>
          <w:iCs/>
          <w:lang w:val="en-US"/>
        </w:rPr>
        <w:t>8</w:t>
      </w:r>
      <w:proofErr w:type="gramEnd"/>
      <w:r w:rsidR="0026147E" w:rsidRPr="008E37A2">
        <w:rPr>
          <w:rFonts w:ascii="Arial" w:hAnsi="Arial" w:cs="Arial"/>
          <w:iCs/>
          <w:lang w:val="en-US"/>
        </w:rPr>
        <w:t xml:space="preserve">, </w:t>
      </w:r>
      <w:r w:rsidR="009F2DD2">
        <w:rPr>
          <w:rFonts w:ascii="Arial" w:hAnsi="Arial" w:cs="Arial"/>
          <w:iCs/>
          <w:lang w:val="en-US"/>
        </w:rPr>
        <w:t xml:space="preserve">p. </w:t>
      </w:r>
      <w:r w:rsidR="0026147E" w:rsidRPr="008E37A2">
        <w:rPr>
          <w:rFonts w:ascii="Arial" w:hAnsi="Arial" w:cs="Arial"/>
          <w:iCs/>
          <w:lang w:val="en-US"/>
        </w:rPr>
        <w:t>931-940</w:t>
      </w:r>
      <w:r w:rsidR="009F2DD2">
        <w:rPr>
          <w:rFonts w:ascii="Arial" w:hAnsi="Arial" w:cs="Arial"/>
          <w:iCs/>
          <w:lang w:val="en-US"/>
        </w:rPr>
        <w:t>, 2014</w:t>
      </w:r>
      <w:r w:rsidR="0026147E" w:rsidRPr="008E37A2">
        <w:rPr>
          <w:rFonts w:ascii="Arial" w:hAnsi="Arial" w:cs="Arial"/>
          <w:iCs/>
          <w:lang w:val="en-US"/>
        </w:rPr>
        <w:t>.</w:t>
      </w:r>
    </w:p>
    <w:p w:rsidR="0026147E" w:rsidRPr="008E37A2" w:rsidRDefault="0026147E" w:rsidP="008E37A2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</w:p>
    <w:p w:rsidR="0026147E" w:rsidRPr="008E37A2" w:rsidRDefault="00AB443C" w:rsidP="008E37A2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 w:rsidRPr="008E37A2">
        <w:rPr>
          <w:rFonts w:ascii="Arial" w:hAnsi="Arial" w:cs="Arial"/>
          <w:iCs/>
          <w:lang w:val="en-US"/>
        </w:rPr>
        <w:t xml:space="preserve">[13] </w:t>
      </w:r>
      <w:r w:rsidR="009F2DD2" w:rsidRPr="009F2DD2">
        <w:rPr>
          <w:rFonts w:ascii="Arial" w:hAnsi="Arial" w:cs="Arial"/>
          <w:iCs/>
          <w:lang w:val="en-US"/>
        </w:rPr>
        <w:t>PELEGRINI, M. F.; ANTONINI ALVES, T.;</w:t>
      </w:r>
      <w:r w:rsidR="009F2DD2">
        <w:rPr>
          <w:rFonts w:ascii="Arial" w:hAnsi="Arial" w:cs="Arial"/>
          <w:iCs/>
          <w:lang w:val="en-US"/>
        </w:rPr>
        <w:t xml:space="preserve"> NISHIDA, F. B.;</w:t>
      </w:r>
      <w:r w:rsidR="009F2DD2" w:rsidRPr="009F2DD2">
        <w:rPr>
          <w:rFonts w:ascii="Arial" w:hAnsi="Arial" w:cs="Arial"/>
          <w:iCs/>
          <w:lang w:val="en-US"/>
        </w:rPr>
        <w:t xml:space="preserve"> RAMOS, R. A. V.; MAIA, C. R. M. </w:t>
      </w:r>
      <w:r w:rsidR="0026147E" w:rsidRPr="008E37A2">
        <w:rPr>
          <w:rFonts w:ascii="Arial" w:hAnsi="Arial" w:cs="Arial"/>
          <w:iCs/>
          <w:lang w:val="en-US"/>
        </w:rPr>
        <w:t xml:space="preserve">Hybrid </w:t>
      </w:r>
      <w:r w:rsidR="009F2DD2" w:rsidRPr="008E37A2">
        <w:rPr>
          <w:rFonts w:ascii="Arial" w:hAnsi="Arial" w:cs="Arial"/>
          <w:iCs/>
          <w:lang w:val="en-US"/>
        </w:rPr>
        <w:t xml:space="preserve">analytical-numerical analysis of </w:t>
      </w:r>
      <w:r w:rsidR="0026147E" w:rsidRPr="008E37A2">
        <w:rPr>
          <w:rFonts w:ascii="Arial" w:hAnsi="Arial" w:cs="Arial"/>
          <w:iCs/>
          <w:lang w:val="en-US"/>
        </w:rPr>
        <w:t xml:space="preserve">SAE 4150 </w:t>
      </w:r>
      <w:r w:rsidR="009F2DD2" w:rsidRPr="008E37A2">
        <w:rPr>
          <w:rFonts w:ascii="Arial" w:hAnsi="Arial" w:cs="Arial"/>
          <w:iCs/>
          <w:lang w:val="en-US"/>
        </w:rPr>
        <w:t>alloy steel rods cooling</w:t>
      </w:r>
      <w:r w:rsidR="009F2DD2">
        <w:rPr>
          <w:rFonts w:ascii="Arial" w:hAnsi="Arial" w:cs="Arial"/>
          <w:iCs/>
          <w:lang w:val="en-US"/>
        </w:rPr>
        <w:t>.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26147E" w:rsidRPr="009F2DD2">
        <w:rPr>
          <w:rFonts w:ascii="Arial" w:hAnsi="Arial" w:cs="Arial"/>
          <w:b/>
          <w:iCs/>
          <w:lang w:val="en-US"/>
        </w:rPr>
        <w:t>Advanced Materials Research</w:t>
      </w:r>
      <w:r w:rsidR="009F2DD2">
        <w:rPr>
          <w:rFonts w:ascii="Arial" w:hAnsi="Arial" w:cs="Arial"/>
          <w:iCs/>
          <w:lang w:val="en-US"/>
        </w:rPr>
        <w:t>, v.</w:t>
      </w:r>
      <w:r w:rsidR="0026147E" w:rsidRPr="008E37A2">
        <w:rPr>
          <w:rFonts w:ascii="Arial" w:hAnsi="Arial" w:cs="Arial"/>
          <w:iCs/>
          <w:lang w:val="en-US"/>
        </w:rPr>
        <w:t xml:space="preserve"> 1082, </w:t>
      </w:r>
      <w:r w:rsidR="009F2DD2">
        <w:rPr>
          <w:rFonts w:ascii="Arial" w:hAnsi="Arial" w:cs="Arial"/>
          <w:iCs/>
          <w:lang w:val="en-US"/>
        </w:rPr>
        <w:t>p.</w:t>
      </w:r>
      <w:r w:rsidR="0026147E" w:rsidRPr="008E37A2">
        <w:rPr>
          <w:rFonts w:ascii="Arial" w:hAnsi="Arial" w:cs="Arial"/>
          <w:iCs/>
          <w:lang w:val="en-US"/>
        </w:rPr>
        <w:t xml:space="preserve"> 187-190</w:t>
      </w:r>
      <w:r w:rsidR="009F2DD2">
        <w:rPr>
          <w:rFonts w:ascii="Arial" w:hAnsi="Arial" w:cs="Arial"/>
          <w:iCs/>
          <w:lang w:val="en-US"/>
        </w:rPr>
        <w:t>, 2014</w:t>
      </w:r>
      <w:r w:rsidR="0026147E" w:rsidRPr="008E37A2">
        <w:rPr>
          <w:rFonts w:ascii="Arial" w:hAnsi="Arial" w:cs="Arial"/>
          <w:iCs/>
          <w:lang w:val="en-US"/>
        </w:rPr>
        <w:t>.</w:t>
      </w:r>
    </w:p>
    <w:p w:rsidR="0026147E" w:rsidRPr="008E37A2" w:rsidRDefault="0026147E" w:rsidP="008E37A2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</w:p>
    <w:p w:rsidR="0026147E" w:rsidRPr="008E37A2" w:rsidRDefault="00AB443C" w:rsidP="008E37A2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 w:rsidRPr="008E37A2">
        <w:rPr>
          <w:rFonts w:ascii="Arial" w:hAnsi="Arial" w:cs="Arial"/>
          <w:iCs/>
          <w:lang w:val="en-US"/>
        </w:rPr>
        <w:t xml:space="preserve">[14] </w:t>
      </w:r>
      <w:r w:rsidR="00DB499D" w:rsidRPr="008E37A2">
        <w:rPr>
          <w:rFonts w:ascii="Arial" w:hAnsi="Arial" w:cs="Arial"/>
          <w:iCs/>
          <w:lang w:val="en-US"/>
        </w:rPr>
        <w:t>KNUPP,</w:t>
      </w:r>
      <w:r w:rsidR="00DB499D">
        <w:rPr>
          <w:rFonts w:ascii="Arial" w:hAnsi="Arial" w:cs="Arial"/>
          <w:iCs/>
          <w:lang w:val="en-US"/>
        </w:rPr>
        <w:t xml:space="preserve"> </w:t>
      </w:r>
      <w:r w:rsidR="00DB499D" w:rsidRPr="008E37A2">
        <w:rPr>
          <w:rFonts w:ascii="Arial" w:hAnsi="Arial" w:cs="Arial"/>
          <w:iCs/>
          <w:lang w:val="en-US"/>
        </w:rPr>
        <w:t>D.</w:t>
      </w:r>
      <w:r w:rsidR="00DB499D">
        <w:rPr>
          <w:rFonts w:ascii="Arial" w:hAnsi="Arial" w:cs="Arial"/>
          <w:iCs/>
          <w:lang w:val="en-US"/>
        </w:rPr>
        <w:t xml:space="preserve"> </w:t>
      </w:r>
      <w:r w:rsidR="00DB499D" w:rsidRPr="008E37A2">
        <w:rPr>
          <w:rFonts w:ascii="Arial" w:hAnsi="Arial" w:cs="Arial"/>
          <w:iCs/>
          <w:lang w:val="en-US"/>
        </w:rPr>
        <w:t>C.</w:t>
      </w:r>
      <w:r w:rsidR="00DB499D">
        <w:rPr>
          <w:rFonts w:ascii="Arial" w:hAnsi="Arial" w:cs="Arial"/>
          <w:iCs/>
          <w:lang w:val="en-US"/>
        </w:rPr>
        <w:t xml:space="preserve">; </w:t>
      </w:r>
      <w:hyperlink r:id="rId200" w:tgtFrame="_blank" w:history="1">
        <w:r w:rsidR="00DB499D" w:rsidRPr="008E37A2">
          <w:rPr>
            <w:rFonts w:ascii="Arial" w:hAnsi="Arial" w:cs="Arial"/>
            <w:iCs/>
            <w:lang w:val="en-US"/>
          </w:rPr>
          <w:t>COTTA,</w:t>
        </w:r>
        <w:r w:rsidR="00DB499D">
          <w:rPr>
            <w:rFonts w:ascii="Arial" w:hAnsi="Arial" w:cs="Arial"/>
            <w:iCs/>
            <w:lang w:val="en-US"/>
          </w:rPr>
          <w:t xml:space="preserve"> </w:t>
        </w:r>
        <w:r w:rsidR="00DB499D" w:rsidRPr="008E37A2">
          <w:rPr>
            <w:rFonts w:ascii="Arial" w:hAnsi="Arial" w:cs="Arial"/>
            <w:iCs/>
            <w:lang w:val="en-US"/>
          </w:rPr>
          <w:t>R.</w:t>
        </w:r>
        <w:r w:rsidR="00EC5D21">
          <w:rPr>
            <w:rFonts w:ascii="Arial" w:hAnsi="Arial" w:cs="Arial"/>
            <w:iCs/>
            <w:lang w:val="en-US"/>
          </w:rPr>
          <w:t xml:space="preserve"> </w:t>
        </w:r>
        <w:r w:rsidR="00DB499D" w:rsidRPr="008E37A2">
          <w:rPr>
            <w:rFonts w:ascii="Arial" w:hAnsi="Arial" w:cs="Arial"/>
            <w:iCs/>
            <w:lang w:val="en-US"/>
          </w:rPr>
          <w:t>M.</w:t>
        </w:r>
        <w:r w:rsidR="00DB499D">
          <w:rPr>
            <w:rFonts w:ascii="Arial" w:hAnsi="Arial" w:cs="Arial"/>
            <w:iCs/>
            <w:lang w:val="en-US"/>
          </w:rPr>
          <w:t>;</w:t>
        </w:r>
      </w:hyperlink>
      <w:r w:rsidR="00DB499D">
        <w:rPr>
          <w:rFonts w:ascii="Arial" w:hAnsi="Arial" w:cs="Arial"/>
          <w:iCs/>
          <w:lang w:val="en-US"/>
        </w:rPr>
        <w:t xml:space="preserve"> </w:t>
      </w:r>
      <w:r w:rsidR="00DB499D" w:rsidRPr="008E37A2">
        <w:rPr>
          <w:rFonts w:ascii="Arial" w:hAnsi="Arial" w:cs="Arial"/>
          <w:iCs/>
          <w:lang w:val="en-US"/>
        </w:rPr>
        <w:t>NAVEIRA-COTTA,</w:t>
      </w:r>
      <w:r w:rsidR="00DB499D">
        <w:rPr>
          <w:rFonts w:ascii="Arial" w:hAnsi="Arial" w:cs="Arial"/>
          <w:iCs/>
          <w:lang w:val="en-US"/>
        </w:rPr>
        <w:t xml:space="preserve"> </w:t>
      </w:r>
      <w:r w:rsidR="00DB499D" w:rsidRPr="008E37A2">
        <w:rPr>
          <w:rFonts w:ascii="Arial" w:hAnsi="Arial" w:cs="Arial"/>
          <w:iCs/>
          <w:lang w:val="en-US"/>
        </w:rPr>
        <w:t>C.</w:t>
      </w:r>
      <w:r w:rsidR="00EC5D21">
        <w:rPr>
          <w:rFonts w:ascii="Arial" w:hAnsi="Arial" w:cs="Arial"/>
          <w:iCs/>
          <w:lang w:val="en-US"/>
        </w:rPr>
        <w:t xml:space="preserve"> </w:t>
      </w:r>
      <w:r w:rsidR="00DB499D" w:rsidRPr="008E37A2">
        <w:rPr>
          <w:rFonts w:ascii="Arial" w:hAnsi="Arial" w:cs="Arial"/>
          <w:iCs/>
          <w:lang w:val="en-US"/>
        </w:rPr>
        <w:t>P.</w:t>
      </w:r>
      <w:r w:rsidR="00DB499D">
        <w:rPr>
          <w:rFonts w:ascii="Arial" w:hAnsi="Arial" w:cs="Arial"/>
          <w:iCs/>
          <w:lang w:val="en-US"/>
        </w:rPr>
        <w:t>;</w:t>
      </w:r>
      <w:r w:rsidR="00DB499D" w:rsidRPr="008E37A2">
        <w:rPr>
          <w:rFonts w:ascii="Arial" w:hAnsi="Arial" w:cs="Arial"/>
          <w:iCs/>
          <w:lang w:val="en-US"/>
        </w:rPr>
        <w:t xml:space="preserve"> KAKAÇ</w:t>
      </w:r>
      <w:r w:rsidR="00DB499D">
        <w:rPr>
          <w:rFonts w:ascii="Arial" w:hAnsi="Arial" w:cs="Arial"/>
          <w:iCs/>
          <w:lang w:val="en-US"/>
        </w:rPr>
        <w:t xml:space="preserve">, </w:t>
      </w:r>
      <w:r w:rsidR="00DB499D" w:rsidRPr="008E37A2">
        <w:rPr>
          <w:rFonts w:ascii="Arial" w:hAnsi="Arial" w:cs="Arial"/>
          <w:iCs/>
          <w:lang w:val="en-US"/>
        </w:rPr>
        <w:t>S.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26147E" w:rsidRPr="008E37A2">
        <w:rPr>
          <w:rFonts w:ascii="Arial" w:hAnsi="Arial" w:cs="Arial"/>
          <w:iCs/>
          <w:lang w:val="en-US"/>
        </w:rPr>
        <w:t xml:space="preserve">Transient </w:t>
      </w:r>
      <w:r w:rsidR="00DB499D" w:rsidRPr="008E37A2">
        <w:rPr>
          <w:rFonts w:ascii="Arial" w:hAnsi="Arial" w:cs="Arial"/>
          <w:iCs/>
          <w:lang w:val="en-US"/>
        </w:rPr>
        <w:t xml:space="preserve">conjugated heat transfer in </w:t>
      </w:r>
      <w:proofErr w:type="spellStart"/>
      <w:r w:rsidR="00DB499D" w:rsidRPr="008E37A2">
        <w:rPr>
          <w:rFonts w:ascii="Arial" w:hAnsi="Arial" w:cs="Arial"/>
          <w:iCs/>
          <w:lang w:val="en-US"/>
        </w:rPr>
        <w:t>microchannels</w:t>
      </w:r>
      <w:proofErr w:type="spellEnd"/>
      <w:r w:rsidR="00DB499D" w:rsidRPr="008E37A2">
        <w:rPr>
          <w:rFonts w:ascii="Arial" w:hAnsi="Arial" w:cs="Arial"/>
          <w:iCs/>
          <w:lang w:val="en-US"/>
        </w:rPr>
        <w:t xml:space="preserve">: </w:t>
      </w:r>
      <w:r w:rsidR="0026147E" w:rsidRPr="008E37A2">
        <w:rPr>
          <w:rFonts w:ascii="Arial" w:hAnsi="Arial" w:cs="Arial"/>
          <w:iCs/>
          <w:lang w:val="en-US"/>
        </w:rPr>
        <w:t xml:space="preserve">Integral Transforms </w:t>
      </w:r>
      <w:r w:rsidR="00DB499D" w:rsidRPr="008E37A2">
        <w:rPr>
          <w:rFonts w:ascii="Arial" w:hAnsi="Arial" w:cs="Arial"/>
          <w:iCs/>
          <w:lang w:val="en-US"/>
        </w:rPr>
        <w:t>with single domain formulation</w:t>
      </w:r>
      <w:r w:rsidR="00DB499D">
        <w:rPr>
          <w:rFonts w:ascii="Arial" w:hAnsi="Arial" w:cs="Arial"/>
          <w:iCs/>
          <w:lang w:val="en-US"/>
        </w:rPr>
        <w:t>.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26147E" w:rsidRPr="00DB499D">
        <w:rPr>
          <w:rFonts w:ascii="Arial" w:hAnsi="Arial" w:cs="Arial"/>
          <w:b/>
          <w:iCs/>
          <w:lang w:val="en-US"/>
        </w:rPr>
        <w:t>International Journal of Thermal Sciences</w:t>
      </w:r>
      <w:r w:rsidR="00DB499D">
        <w:rPr>
          <w:rFonts w:ascii="Arial" w:hAnsi="Arial" w:cs="Arial"/>
          <w:iCs/>
          <w:lang w:val="en-US"/>
        </w:rPr>
        <w:t>, v.</w:t>
      </w:r>
      <w:r w:rsidR="0026147E" w:rsidRPr="008E37A2">
        <w:rPr>
          <w:rFonts w:ascii="Arial" w:hAnsi="Arial" w:cs="Arial"/>
          <w:iCs/>
          <w:lang w:val="en-US"/>
        </w:rPr>
        <w:t xml:space="preserve"> 88, </w:t>
      </w:r>
      <w:r w:rsidR="00DB499D">
        <w:rPr>
          <w:rFonts w:ascii="Arial" w:hAnsi="Arial" w:cs="Arial"/>
          <w:iCs/>
          <w:lang w:val="en-US"/>
        </w:rPr>
        <w:t xml:space="preserve">p. </w:t>
      </w:r>
      <w:r w:rsidR="0026147E" w:rsidRPr="008E37A2">
        <w:rPr>
          <w:rFonts w:ascii="Arial" w:hAnsi="Arial" w:cs="Arial"/>
          <w:iCs/>
          <w:lang w:val="en-US"/>
        </w:rPr>
        <w:t>248-257</w:t>
      </w:r>
      <w:r w:rsidR="00DB499D">
        <w:rPr>
          <w:rFonts w:ascii="Arial" w:hAnsi="Arial" w:cs="Arial"/>
          <w:iCs/>
          <w:lang w:val="en-US"/>
        </w:rPr>
        <w:t xml:space="preserve">, </w:t>
      </w:r>
      <w:r w:rsidR="00DB499D" w:rsidRPr="008E37A2">
        <w:rPr>
          <w:rFonts w:ascii="Arial" w:hAnsi="Arial" w:cs="Arial"/>
          <w:iCs/>
          <w:lang w:val="en-US"/>
        </w:rPr>
        <w:t>2015</w:t>
      </w:r>
      <w:r w:rsidR="0026147E" w:rsidRPr="008E37A2">
        <w:rPr>
          <w:rFonts w:ascii="Arial" w:hAnsi="Arial" w:cs="Arial"/>
          <w:iCs/>
          <w:lang w:val="en-US"/>
        </w:rPr>
        <w:t>.</w:t>
      </w:r>
    </w:p>
    <w:p w:rsidR="0026147E" w:rsidRPr="008E37A2" w:rsidRDefault="0026147E" w:rsidP="0026147E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</w:p>
    <w:p w:rsidR="0026147E" w:rsidRPr="0026147E" w:rsidRDefault="00AB443C" w:rsidP="0026147E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 w:rsidRPr="00DB499D">
        <w:rPr>
          <w:rFonts w:ascii="Arial" w:hAnsi="Arial" w:cs="Arial"/>
          <w:iCs/>
        </w:rPr>
        <w:t xml:space="preserve">[15] </w:t>
      </w:r>
      <w:r w:rsidR="00DB499D" w:rsidRPr="00DB499D">
        <w:rPr>
          <w:rFonts w:ascii="Arial" w:hAnsi="Arial" w:cs="Arial"/>
          <w:iCs/>
        </w:rPr>
        <w:t>KNUPP, D. C.; NAVEIRA-COTTA, C.</w:t>
      </w:r>
      <w:r w:rsidR="00EC5D21">
        <w:rPr>
          <w:rFonts w:ascii="Arial" w:hAnsi="Arial" w:cs="Arial"/>
          <w:iCs/>
        </w:rPr>
        <w:t xml:space="preserve"> </w:t>
      </w:r>
      <w:r w:rsidR="00DB499D" w:rsidRPr="00DB499D">
        <w:rPr>
          <w:rFonts w:ascii="Arial" w:hAnsi="Arial" w:cs="Arial"/>
          <w:iCs/>
        </w:rPr>
        <w:t>P.;</w:t>
      </w:r>
      <w:r w:rsidR="00DB499D" w:rsidRPr="00DB499D">
        <w:rPr>
          <w:rFonts w:ascii="Arial" w:hAnsi="Arial" w:cs="Arial"/>
          <w:iCs/>
        </w:rPr>
        <w:t xml:space="preserve"> </w:t>
      </w:r>
      <w:hyperlink r:id="rId201" w:tgtFrame="_blank" w:history="1">
        <w:r w:rsidR="00DB499D" w:rsidRPr="00DB499D">
          <w:rPr>
            <w:rFonts w:ascii="Arial" w:hAnsi="Arial" w:cs="Arial"/>
            <w:iCs/>
          </w:rPr>
          <w:t>COTTA, R.</w:t>
        </w:r>
        <w:r w:rsidR="00EC5D21">
          <w:rPr>
            <w:rFonts w:ascii="Arial" w:hAnsi="Arial" w:cs="Arial"/>
            <w:iCs/>
          </w:rPr>
          <w:t xml:space="preserve"> </w:t>
        </w:r>
        <w:r w:rsidR="00DB499D" w:rsidRPr="00DB499D">
          <w:rPr>
            <w:rFonts w:ascii="Arial" w:hAnsi="Arial" w:cs="Arial"/>
            <w:iCs/>
          </w:rPr>
          <w:t>M.</w:t>
        </w:r>
      </w:hyperlink>
      <w:r w:rsidR="00DB499D" w:rsidRPr="00DB499D">
        <w:rPr>
          <w:rFonts w:ascii="Arial" w:hAnsi="Arial" w:cs="Arial"/>
          <w:iCs/>
        </w:rPr>
        <w:t xml:space="preserve"> </w:t>
      </w:r>
      <w:r w:rsidR="0026147E" w:rsidRPr="008E37A2">
        <w:rPr>
          <w:rFonts w:ascii="Arial" w:hAnsi="Arial" w:cs="Arial"/>
          <w:iCs/>
          <w:lang w:val="en-US"/>
        </w:rPr>
        <w:t xml:space="preserve">Fluid </w:t>
      </w:r>
      <w:r w:rsidR="00DB499D" w:rsidRPr="008E37A2">
        <w:rPr>
          <w:rFonts w:ascii="Arial" w:hAnsi="Arial" w:cs="Arial"/>
          <w:iCs/>
          <w:lang w:val="en-US"/>
        </w:rPr>
        <w:t>flow and conjugated heat transfer in arbitrarily shaped channels via single domain</w:t>
      </w:r>
      <w:r w:rsidR="0026147E" w:rsidRPr="008E37A2">
        <w:rPr>
          <w:rFonts w:ascii="Arial" w:hAnsi="Arial" w:cs="Arial"/>
          <w:iCs/>
          <w:lang w:val="en-US"/>
        </w:rPr>
        <w:t xml:space="preserve"> Formulation and Integral Transforms</w:t>
      </w:r>
      <w:r w:rsidR="00DB499D">
        <w:rPr>
          <w:rFonts w:ascii="Arial" w:hAnsi="Arial" w:cs="Arial"/>
          <w:iCs/>
          <w:lang w:val="en-US"/>
        </w:rPr>
        <w:t>.</w:t>
      </w:r>
      <w:r w:rsidR="0026147E" w:rsidRPr="008E37A2">
        <w:rPr>
          <w:rFonts w:ascii="Arial" w:hAnsi="Arial" w:cs="Arial"/>
          <w:iCs/>
          <w:lang w:val="en-US"/>
        </w:rPr>
        <w:t xml:space="preserve"> </w:t>
      </w:r>
      <w:r w:rsidR="0026147E" w:rsidRPr="00DB499D">
        <w:rPr>
          <w:rFonts w:ascii="Arial" w:hAnsi="Arial" w:cs="Arial"/>
          <w:b/>
          <w:iCs/>
          <w:lang w:val="en-US"/>
        </w:rPr>
        <w:t>International Journal of Heat and Mass Transfer</w:t>
      </w:r>
      <w:r w:rsidR="00DB499D">
        <w:rPr>
          <w:rFonts w:ascii="Arial" w:hAnsi="Arial" w:cs="Arial"/>
          <w:iCs/>
          <w:lang w:val="en-US"/>
        </w:rPr>
        <w:t>, v.</w:t>
      </w:r>
      <w:r w:rsidR="0026147E" w:rsidRPr="008E37A2">
        <w:rPr>
          <w:rFonts w:ascii="Arial" w:hAnsi="Arial" w:cs="Arial"/>
          <w:iCs/>
          <w:lang w:val="en-US"/>
        </w:rPr>
        <w:t xml:space="preserve"> 82, </w:t>
      </w:r>
      <w:r w:rsidR="00DB499D">
        <w:rPr>
          <w:rFonts w:ascii="Arial" w:hAnsi="Arial" w:cs="Arial"/>
          <w:iCs/>
          <w:lang w:val="en-US"/>
        </w:rPr>
        <w:t xml:space="preserve">p. </w:t>
      </w:r>
      <w:r w:rsidR="0026147E" w:rsidRPr="008E37A2">
        <w:rPr>
          <w:rFonts w:ascii="Arial" w:hAnsi="Arial" w:cs="Arial"/>
          <w:iCs/>
          <w:lang w:val="en-US"/>
        </w:rPr>
        <w:t>479-489</w:t>
      </w:r>
      <w:r w:rsidR="00DB499D">
        <w:rPr>
          <w:rFonts w:ascii="Arial" w:hAnsi="Arial" w:cs="Arial"/>
          <w:iCs/>
          <w:lang w:val="en-US"/>
        </w:rPr>
        <w:t>, 2015</w:t>
      </w:r>
      <w:r w:rsidR="0026147E" w:rsidRPr="008E37A2">
        <w:rPr>
          <w:rFonts w:ascii="Arial" w:hAnsi="Arial" w:cs="Arial"/>
          <w:iCs/>
          <w:lang w:val="en-US"/>
        </w:rPr>
        <w:t>.</w:t>
      </w:r>
    </w:p>
    <w:p w:rsidR="0026147E" w:rsidRDefault="0026147E" w:rsidP="00293CCE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</w:p>
    <w:p w:rsidR="00DB499D" w:rsidRPr="0020581E" w:rsidRDefault="00AB443C" w:rsidP="0020581E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DB499D">
        <w:rPr>
          <w:rFonts w:ascii="Arial" w:hAnsi="Arial" w:cs="Arial"/>
          <w:iCs/>
        </w:rPr>
        <w:t xml:space="preserve">[16] </w:t>
      </w:r>
      <w:r w:rsidR="00DB499D" w:rsidRPr="00DB499D">
        <w:rPr>
          <w:rFonts w:ascii="Arial" w:hAnsi="Arial" w:cs="Arial"/>
          <w:iCs/>
        </w:rPr>
        <w:t>ANTONINI ALVES, T.; RAMOS, R. A. V.; MAIA, C. R. M.</w:t>
      </w:r>
      <w:r w:rsidR="00DB499D" w:rsidRPr="00DB499D">
        <w:rPr>
          <w:rFonts w:ascii="Arial" w:hAnsi="Arial" w:cs="Arial"/>
          <w:iCs/>
        </w:rPr>
        <w:t xml:space="preserve"> </w:t>
      </w:r>
      <w:r w:rsidR="00DB499D">
        <w:rPr>
          <w:rFonts w:ascii="Arial" w:hAnsi="Arial" w:cs="Arial"/>
          <w:iCs/>
        </w:rPr>
        <w:t xml:space="preserve">Aplicação da Transformada Integral Generalizada e da Transformação Conforme na solução de um problema de convecção forçada </w:t>
      </w:r>
      <w:r w:rsidR="0020581E">
        <w:rPr>
          <w:rFonts w:ascii="Arial" w:hAnsi="Arial" w:cs="Arial"/>
          <w:iCs/>
        </w:rPr>
        <w:t xml:space="preserve">laminar em dutos de setor de anel circular. </w:t>
      </w:r>
      <w:r w:rsidR="0020581E">
        <w:rPr>
          <w:rFonts w:ascii="Arial" w:hAnsi="Arial" w:cs="Arial"/>
          <w:b/>
          <w:iCs/>
        </w:rPr>
        <w:t xml:space="preserve">Revista Internacional de Métodos Numéricos para Cálculo y </w:t>
      </w:r>
      <w:proofErr w:type="spellStart"/>
      <w:r w:rsidR="0020581E">
        <w:rPr>
          <w:rFonts w:ascii="Arial" w:hAnsi="Arial" w:cs="Arial"/>
          <w:b/>
          <w:iCs/>
        </w:rPr>
        <w:t>Diseño</w:t>
      </w:r>
      <w:proofErr w:type="spellEnd"/>
      <w:r w:rsidR="0020581E">
        <w:rPr>
          <w:rFonts w:ascii="Arial" w:hAnsi="Arial" w:cs="Arial"/>
          <w:b/>
          <w:iCs/>
        </w:rPr>
        <w:t xml:space="preserve"> </w:t>
      </w:r>
      <w:proofErr w:type="spellStart"/>
      <w:r w:rsidR="0020581E">
        <w:rPr>
          <w:rFonts w:ascii="Arial" w:hAnsi="Arial" w:cs="Arial"/>
          <w:b/>
          <w:iCs/>
        </w:rPr>
        <w:t>en</w:t>
      </w:r>
      <w:proofErr w:type="spellEnd"/>
      <w:r w:rsidR="0020581E">
        <w:rPr>
          <w:rFonts w:ascii="Arial" w:hAnsi="Arial" w:cs="Arial"/>
          <w:b/>
          <w:iCs/>
        </w:rPr>
        <w:t xml:space="preserve"> </w:t>
      </w:r>
      <w:proofErr w:type="spellStart"/>
      <w:r w:rsidR="0020581E">
        <w:rPr>
          <w:rFonts w:ascii="Arial" w:hAnsi="Arial" w:cs="Arial"/>
          <w:b/>
          <w:iCs/>
        </w:rPr>
        <w:t>Ingeniería</w:t>
      </w:r>
      <w:proofErr w:type="spellEnd"/>
      <w:r w:rsidR="0020581E">
        <w:rPr>
          <w:rFonts w:ascii="Arial" w:hAnsi="Arial" w:cs="Arial"/>
          <w:iCs/>
        </w:rPr>
        <w:t>, v. 32, p. 261-269, 2016.</w:t>
      </w:r>
    </w:p>
    <w:p w:rsidR="000621ED" w:rsidRPr="00DB499D" w:rsidRDefault="000621ED" w:rsidP="00293CCE">
      <w:pPr>
        <w:tabs>
          <w:tab w:val="left" w:pos="0"/>
        </w:tabs>
        <w:jc w:val="both"/>
        <w:rPr>
          <w:rFonts w:ascii="Arial" w:hAnsi="Arial" w:cs="Arial"/>
        </w:rPr>
      </w:pPr>
    </w:p>
    <w:p w:rsidR="002C5AAB" w:rsidRPr="004F7FB1" w:rsidRDefault="00FF7BA3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4F7FB1">
        <w:rPr>
          <w:rFonts w:ascii="Arial" w:hAnsi="Arial" w:cs="Arial"/>
          <w:lang w:val="en-US"/>
        </w:rPr>
        <w:t>[</w:t>
      </w:r>
      <w:r w:rsidR="006257C8">
        <w:rPr>
          <w:rFonts w:ascii="Arial" w:hAnsi="Arial" w:cs="Arial"/>
          <w:lang w:val="en-US"/>
        </w:rPr>
        <w:t>1</w:t>
      </w:r>
      <w:r w:rsidRPr="004F7FB1">
        <w:rPr>
          <w:rFonts w:ascii="Arial" w:hAnsi="Arial" w:cs="Arial"/>
          <w:lang w:val="en-US"/>
        </w:rPr>
        <w:t xml:space="preserve">7] </w:t>
      </w:r>
      <w:r w:rsidR="008C53F6" w:rsidRPr="004F7FB1">
        <w:rPr>
          <w:rFonts w:ascii="Arial" w:hAnsi="Arial" w:cs="Arial"/>
          <w:lang w:val="en-US"/>
        </w:rPr>
        <w:t>COTTA, R.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8C53F6" w:rsidRPr="004F7FB1">
        <w:rPr>
          <w:rFonts w:ascii="Arial" w:hAnsi="Arial" w:cs="Arial"/>
          <w:lang w:val="en-US"/>
        </w:rPr>
        <w:t>M.</w:t>
      </w:r>
      <w:r w:rsidR="002C5AAB" w:rsidRPr="004F7FB1">
        <w:rPr>
          <w:rFonts w:ascii="Arial" w:hAnsi="Arial" w:cs="Arial"/>
          <w:lang w:val="en-US"/>
        </w:rPr>
        <w:t xml:space="preserve"> </w:t>
      </w:r>
      <w:r w:rsidR="00293CCE" w:rsidRPr="0020581E">
        <w:rPr>
          <w:rFonts w:ascii="Arial" w:hAnsi="Arial" w:cs="Arial"/>
          <w:b/>
          <w:lang w:val="en-US"/>
        </w:rPr>
        <w:t>T</w:t>
      </w:r>
      <w:r w:rsidR="00293CCE" w:rsidRPr="004F7FB1">
        <w:rPr>
          <w:rFonts w:ascii="Arial" w:hAnsi="Arial" w:cs="Arial"/>
          <w:b/>
          <w:lang w:val="en-US"/>
        </w:rPr>
        <w:t>he integral transform method in thermal and fluids science and engineering</w:t>
      </w:r>
      <w:r w:rsidR="002C5AAB" w:rsidRPr="004F7FB1">
        <w:rPr>
          <w:rFonts w:ascii="Arial" w:hAnsi="Arial" w:cs="Arial"/>
          <w:lang w:val="en-US"/>
        </w:rPr>
        <w:t>.</w:t>
      </w:r>
      <w:r w:rsidR="008C53F6" w:rsidRPr="004F7FB1">
        <w:rPr>
          <w:rFonts w:ascii="Arial" w:hAnsi="Arial" w:cs="Arial"/>
          <w:lang w:val="en-US"/>
        </w:rPr>
        <w:t xml:space="preserve"> New York, USA. </w:t>
      </w:r>
      <w:proofErr w:type="spellStart"/>
      <w:r w:rsidR="008C53F6" w:rsidRPr="004F7FB1">
        <w:rPr>
          <w:rFonts w:ascii="Arial" w:hAnsi="Arial" w:cs="Arial"/>
          <w:lang w:val="en-US"/>
        </w:rPr>
        <w:t>Begell</w:t>
      </w:r>
      <w:proofErr w:type="spellEnd"/>
      <w:r w:rsidR="008C53F6" w:rsidRPr="004F7FB1">
        <w:rPr>
          <w:rFonts w:ascii="Arial" w:hAnsi="Arial" w:cs="Arial"/>
          <w:lang w:val="en-US"/>
        </w:rPr>
        <w:t xml:space="preserve"> House Inc., 1998</w:t>
      </w:r>
      <w:r w:rsidR="002C5AAB" w:rsidRPr="004F7FB1">
        <w:rPr>
          <w:rFonts w:ascii="Arial" w:hAnsi="Arial" w:cs="Arial"/>
          <w:lang w:val="en-US"/>
        </w:rPr>
        <w:t>.</w:t>
      </w:r>
    </w:p>
    <w:p w:rsidR="002C5AAB" w:rsidRPr="004F7FB1" w:rsidRDefault="002C5AAB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807F18" w:rsidRPr="004F7FB1" w:rsidRDefault="00807F1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4F7FB1">
        <w:rPr>
          <w:rFonts w:ascii="Arial" w:hAnsi="Arial" w:cs="Arial"/>
          <w:lang w:val="en-US"/>
        </w:rPr>
        <w:t>[</w:t>
      </w:r>
      <w:r w:rsidR="006257C8">
        <w:rPr>
          <w:rFonts w:ascii="Arial" w:hAnsi="Arial" w:cs="Arial"/>
          <w:lang w:val="en-US"/>
        </w:rPr>
        <w:t>1</w:t>
      </w:r>
      <w:r w:rsidRPr="004F7FB1">
        <w:rPr>
          <w:rFonts w:ascii="Arial" w:hAnsi="Arial" w:cs="Arial"/>
          <w:lang w:val="en-US"/>
        </w:rPr>
        <w:t xml:space="preserve">8] </w:t>
      </w:r>
      <w:r w:rsidR="008C53F6" w:rsidRPr="004F7FB1">
        <w:rPr>
          <w:rFonts w:ascii="Arial" w:hAnsi="Arial" w:cs="Arial"/>
          <w:lang w:val="en-US"/>
        </w:rPr>
        <w:t>ÖZISIK</w:t>
      </w:r>
      <w:r w:rsidRPr="004F7FB1">
        <w:rPr>
          <w:rFonts w:ascii="Arial" w:hAnsi="Arial" w:cs="Arial"/>
          <w:lang w:val="en-US"/>
        </w:rPr>
        <w:t>, M.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Pr="004F7FB1">
        <w:rPr>
          <w:rFonts w:ascii="Arial" w:hAnsi="Arial" w:cs="Arial"/>
          <w:lang w:val="en-US"/>
        </w:rPr>
        <w:t xml:space="preserve">N. </w:t>
      </w:r>
      <w:r w:rsidRPr="004F7FB1">
        <w:rPr>
          <w:rFonts w:ascii="Arial" w:hAnsi="Arial" w:cs="Arial"/>
          <w:b/>
          <w:lang w:val="en-US"/>
        </w:rPr>
        <w:t xml:space="preserve">Heat </w:t>
      </w:r>
      <w:r w:rsidR="008C53F6" w:rsidRPr="004F7FB1">
        <w:rPr>
          <w:rFonts w:ascii="Arial" w:hAnsi="Arial" w:cs="Arial"/>
          <w:b/>
          <w:lang w:val="en-US"/>
        </w:rPr>
        <w:t>c</w:t>
      </w:r>
      <w:r w:rsidRPr="004F7FB1">
        <w:rPr>
          <w:rFonts w:ascii="Arial" w:hAnsi="Arial" w:cs="Arial"/>
          <w:b/>
          <w:lang w:val="en-US"/>
        </w:rPr>
        <w:t>onduction</w:t>
      </w:r>
      <w:r w:rsidR="009F250C" w:rsidRPr="004F7FB1">
        <w:rPr>
          <w:rFonts w:ascii="Arial" w:hAnsi="Arial" w:cs="Arial"/>
          <w:i/>
          <w:lang w:val="en-US"/>
        </w:rPr>
        <w:t xml:space="preserve">. </w:t>
      </w:r>
      <w:r w:rsidR="009F250C" w:rsidRPr="004F7FB1">
        <w:rPr>
          <w:rFonts w:ascii="Arial" w:hAnsi="Arial" w:cs="Arial"/>
          <w:lang w:val="en-US"/>
        </w:rPr>
        <w:t>New York, USA.</w:t>
      </w:r>
      <w:r w:rsidRPr="004F7FB1">
        <w:rPr>
          <w:rFonts w:ascii="Arial" w:hAnsi="Arial" w:cs="Arial"/>
          <w:lang w:val="en-US"/>
        </w:rPr>
        <w:t xml:space="preserve"> John Wiley &amp; Sons</w:t>
      </w:r>
      <w:r w:rsidR="009F250C" w:rsidRPr="004F7FB1">
        <w:rPr>
          <w:rFonts w:ascii="Arial" w:hAnsi="Arial" w:cs="Arial"/>
          <w:lang w:val="en-US"/>
        </w:rPr>
        <w:t>, 1993</w:t>
      </w:r>
      <w:r w:rsidRPr="004F7FB1">
        <w:rPr>
          <w:rFonts w:ascii="Arial" w:hAnsi="Arial" w:cs="Arial"/>
          <w:lang w:val="en-US"/>
        </w:rPr>
        <w:t>.</w:t>
      </w:r>
    </w:p>
    <w:p w:rsidR="00807F18" w:rsidRPr="004F7FB1" w:rsidRDefault="00807F1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8B25E3" w:rsidRDefault="008B25E3" w:rsidP="00293CCE">
      <w:pPr>
        <w:tabs>
          <w:tab w:val="left" w:pos="0"/>
        </w:tabs>
        <w:jc w:val="both"/>
        <w:rPr>
          <w:rFonts w:ascii="Arial" w:eastAsia="Calibri" w:hAnsi="Arial" w:cs="Arial"/>
          <w:lang w:val="en-US"/>
        </w:rPr>
      </w:pPr>
      <w:r w:rsidRPr="004F7FB1">
        <w:rPr>
          <w:rFonts w:ascii="Arial" w:hAnsi="Arial" w:cs="Arial"/>
          <w:lang w:val="en-US"/>
        </w:rPr>
        <w:t>[</w:t>
      </w:r>
      <w:r w:rsidR="006257C8">
        <w:rPr>
          <w:rFonts w:ascii="Arial" w:hAnsi="Arial" w:cs="Arial"/>
          <w:lang w:val="en-US"/>
        </w:rPr>
        <w:t>1</w:t>
      </w:r>
      <w:r w:rsidRPr="004F7FB1">
        <w:rPr>
          <w:rFonts w:ascii="Arial" w:hAnsi="Arial" w:cs="Arial"/>
          <w:lang w:val="en-US"/>
        </w:rPr>
        <w:t>9] APARECIDO, J.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Pr="004F7FB1">
        <w:rPr>
          <w:rFonts w:ascii="Arial" w:hAnsi="Arial" w:cs="Arial"/>
          <w:lang w:val="en-US"/>
        </w:rPr>
        <w:t xml:space="preserve">B. </w:t>
      </w:r>
      <w:r w:rsidRPr="004F7FB1">
        <w:rPr>
          <w:rFonts w:ascii="Arial" w:eastAsia="Calibri" w:hAnsi="Arial" w:cs="Arial"/>
          <w:lang w:val="en-US"/>
        </w:rPr>
        <w:t xml:space="preserve">How to choose eigenvalues problems when using </w:t>
      </w:r>
      <w:r w:rsidR="00293CCE" w:rsidRPr="004F7FB1">
        <w:rPr>
          <w:rFonts w:ascii="Arial" w:eastAsia="Calibri" w:hAnsi="Arial" w:cs="Arial"/>
          <w:lang w:val="en-US"/>
        </w:rPr>
        <w:t>g</w:t>
      </w:r>
      <w:r w:rsidRPr="004F7FB1">
        <w:rPr>
          <w:rFonts w:ascii="Arial" w:eastAsia="Calibri" w:hAnsi="Arial" w:cs="Arial"/>
          <w:lang w:val="en-US"/>
        </w:rPr>
        <w:t xml:space="preserve">eneralized </w:t>
      </w:r>
      <w:r w:rsidR="00293CCE" w:rsidRPr="004F7FB1">
        <w:rPr>
          <w:rFonts w:ascii="Arial" w:eastAsia="Calibri" w:hAnsi="Arial" w:cs="Arial"/>
          <w:lang w:val="en-US"/>
        </w:rPr>
        <w:t>i</w:t>
      </w:r>
      <w:r w:rsidRPr="004F7FB1">
        <w:rPr>
          <w:rFonts w:ascii="Arial" w:eastAsia="Calibri" w:hAnsi="Arial" w:cs="Arial"/>
          <w:lang w:val="en-US"/>
        </w:rPr>
        <w:t xml:space="preserve">ntegral </w:t>
      </w:r>
      <w:r w:rsidR="00293CCE" w:rsidRPr="004F7FB1">
        <w:rPr>
          <w:rFonts w:ascii="Arial" w:eastAsia="Calibri" w:hAnsi="Arial" w:cs="Arial"/>
          <w:lang w:val="en-US"/>
        </w:rPr>
        <w:t>t</w:t>
      </w:r>
      <w:r w:rsidRPr="004F7FB1">
        <w:rPr>
          <w:rFonts w:ascii="Arial" w:eastAsia="Calibri" w:hAnsi="Arial" w:cs="Arial"/>
          <w:lang w:val="en-US"/>
        </w:rPr>
        <w:t xml:space="preserve">ransforms to solve thermal. In: </w:t>
      </w:r>
      <w:r w:rsidRPr="004F7FB1">
        <w:rPr>
          <w:rFonts w:ascii="Arial" w:eastAsia="Calibri" w:hAnsi="Arial" w:cs="Arial"/>
          <w:b/>
          <w:lang w:val="en-US"/>
        </w:rPr>
        <w:t>14TH INTERNATIONAL CONGRESS OF MECHANICAL ENGINEERING</w:t>
      </w:r>
      <w:r w:rsidRPr="004F7FB1">
        <w:rPr>
          <w:rFonts w:ascii="Arial" w:eastAsia="Calibri" w:hAnsi="Arial" w:cs="Arial"/>
          <w:lang w:val="en-US"/>
        </w:rPr>
        <w:t xml:space="preserve">. </w:t>
      </w:r>
      <w:proofErr w:type="gramStart"/>
      <w:r w:rsidRPr="004F7FB1">
        <w:rPr>
          <w:rFonts w:ascii="Arial" w:eastAsia="Calibri" w:hAnsi="Arial" w:cs="Arial"/>
          <w:lang w:val="en-US"/>
        </w:rPr>
        <w:t>1997</w:t>
      </w:r>
      <w:proofErr w:type="gramEnd"/>
      <w:r w:rsidRPr="004F7FB1">
        <w:rPr>
          <w:rFonts w:ascii="Arial" w:eastAsia="Calibri" w:hAnsi="Arial" w:cs="Arial"/>
          <w:lang w:val="en-US"/>
        </w:rPr>
        <w:t xml:space="preserve">, Bauru: Proceedings of COBEM 1997. </w:t>
      </w:r>
    </w:p>
    <w:p w:rsidR="000D182A" w:rsidRDefault="000D182A" w:rsidP="00293CCE">
      <w:pPr>
        <w:tabs>
          <w:tab w:val="left" w:pos="0"/>
        </w:tabs>
        <w:jc w:val="both"/>
        <w:rPr>
          <w:rFonts w:ascii="Arial" w:eastAsia="Calibri" w:hAnsi="Arial" w:cs="Arial"/>
          <w:lang w:val="en-US"/>
        </w:rPr>
      </w:pPr>
    </w:p>
    <w:p w:rsidR="000D182A" w:rsidRPr="00EC5D21" w:rsidRDefault="006257C8" w:rsidP="00EC5D21">
      <w:pPr>
        <w:tabs>
          <w:tab w:val="left" w:pos="0"/>
        </w:tabs>
        <w:jc w:val="both"/>
        <w:rPr>
          <w:rFonts w:ascii="Arial" w:hAnsi="Arial" w:cs="Arial"/>
          <w:iCs/>
          <w:lang w:val="en-US"/>
        </w:rPr>
      </w:pPr>
      <w:r w:rsidRPr="00EC5D21">
        <w:rPr>
          <w:rFonts w:ascii="Arial" w:hAnsi="Arial" w:cs="Arial"/>
          <w:iCs/>
          <w:lang w:val="en-US"/>
        </w:rPr>
        <w:t xml:space="preserve">[20] </w:t>
      </w:r>
      <w:r w:rsidR="00EC5D21" w:rsidRPr="00EC5D21">
        <w:rPr>
          <w:rFonts w:ascii="Arial" w:hAnsi="Arial" w:cs="Arial"/>
          <w:iCs/>
          <w:lang w:val="en-US"/>
        </w:rPr>
        <w:t>MIKHAILOV</w:t>
      </w:r>
      <w:r w:rsidR="00EC5D21">
        <w:rPr>
          <w:rFonts w:ascii="Arial" w:hAnsi="Arial" w:cs="Arial"/>
          <w:iCs/>
          <w:lang w:val="en-US"/>
        </w:rPr>
        <w:t>,</w:t>
      </w:r>
      <w:r w:rsidR="00EC5D21" w:rsidRPr="00EC5D21">
        <w:rPr>
          <w:rFonts w:ascii="Arial" w:hAnsi="Arial" w:cs="Arial"/>
          <w:iCs/>
          <w:lang w:val="en-US"/>
        </w:rPr>
        <w:t xml:space="preserve"> </w:t>
      </w:r>
      <w:r w:rsidR="000D182A" w:rsidRPr="00EC5D21">
        <w:rPr>
          <w:rFonts w:ascii="Arial" w:hAnsi="Arial" w:cs="Arial"/>
          <w:iCs/>
          <w:lang w:val="en-US"/>
        </w:rPr>
        <w:t>M.</w:t>
      </w:r>
      <w:r w:rsidR="00EC5D21">
        <w:rPr>
          <w:rFonts w:ascii="Arial" w:hAnsi="Arial" w:cs="Arial"/>
          <w:iCs/>
          <w:lang w:val="en-US"/>
        </w:rPr>
        <w:t xml:space="preserve"> </w:t>
      </w:r>
      <w:r w:rsidR="000D182A" w:rsidRPr="00EC5D21">
        <w:rPr>
          <w:rFonts w:ascii="Arial" w:hAnsi="Arial" w:cs="Arial"/>
          <w:iCs/>
          <w:lang w:val="en-US"/>
        </w:rPr>
        <w:t>D.</w:t>
      </w:r>
      <w:r w:rsidR="00EC5D21">
        <w:rPr>
          <w:rFonts w:ascii="Arial" w:hAnsi="Arial" w:cs="Arial"/>
          <w:iCs/>
          <w:lang w:val="en-US"/>
        </w:rPr>
        <w:t>;</w:t>
      </w:r>
      <w:r w:rsidR="000D182A" w:rsidRPr="00EC5D21">
        <w:rPr>
          <w:rFonts w:ascii="Arial" w:hAnsi="Arial" w:cs="Arial"/>
          <w:iCs/>
          <w:lang w:val="en-US"/>
        </w:rPr>
        <w:t xml:space="preserve"> C</w:t>
      </w:r>
      <w:r w:rsidR="00EC5D21">
        <w:rPr>
          <w:rFonts w:ascii="Arial" w:hAnsi="Arial" w:cs="Arial"/>
          <w:iCs/>
          <w:lang w:val="en-US"/>
        </w:rPr>
        <w:t xml:space="preserve">OTTA, </w:t>
      </w:r>
      <w:r w:rsidR="00EC5D21" w:rsidRPr="00EC5D21">
        <w:rPr>
          <w:rFonts w:ascii="Arial" w:hAnsi="Arial" w:cs="Arial"/>
          <w:iCs/>
          <w:lang w:val="en-US"/>
        </w:rPr>
        <w:t>R.</w:t>
      </w:r>
      <w:r w:rsidR="00EC5D21">
        <w:rPr>
          <w:rFonts w:ascii="Arial" w:hAnsi="Arial" w:cs="Arial"/>
          <w:iCs/>
          <w:lang w:val="en-US"/>
        </w:rPr>
        <w:t xml:space="preserve"> </w:t>
      </w:r>
      <w:r w:rsidR="00EC5D21" w:rsidRPr="00EC5D21">
        <w:rPr>
          <w:rFonts w:ascii="Arial" w:hAnsi="Arial" w:cs="Arial"/>
          <w:iCs/>
          <w:lang w:val="en-US"/>
        </w:rPr>
        <w:t>M.</w:t>
      </w:r>
      <w:r w:rsidR="000D182A" w:rsidRPr="00EC5D21">
        <w:rPr>
          <w:rFonts w:ascii="Arial" w:hAnsi="Arial" w:cs="Arial"/>
          <w:iCs/>
          <w:lang w:val="en-US"/>
        </w:rPr>
        <w:t xml:space="preserve"> Ordering </w:t>
      </w:r>
      <w:r w:rsidR="00EC5D21" w:rsidRPr="00EC5D21">
        <w:rPr>
          <w:rFonts w:ascii="Arial" w:hAnsi="Arial" w:cs="Arial"/>
          <w:iCs/>
          <w:lang w:val="en-US"/>
        </w:rPr>
        <w:t xml:space="preserve">rules for double or triple </w:t>
      </w:r>
      <w:proofErr w:type="spellStart"/>
      <w:r w:rsidR="00EC5D21" w:rsidRPr="00EC5D21">
        <w:rPr>
          <w:rFonts w:ascii="Arial" w:hAnsi="Arial" w:cs="Arial"/>
          <w:iCs/>
          <w:lang w:val="en-US"/>
        </w:rPr>
        <w:t>eigenseries</w:t>
      </w:r>
      <w:proofErr w:type="spellEnd"/>
      <w:r w:rsidR="00EC5D21" w:rsidRPr="00EC5D21">
        <w:rPr>
          <w:rFonts w:ascii="Arial" w:hAnsi="Arial" w:cs="Arial"/>
          <w:iCs/>
          <w:lang w:val="en-US"/>
        </w:rPr>
        <w:t xml:space="preserve"> in the solution of multidimensional heat and fluid flow problems</w:t>
      </w:r>
      <w:r w:rsidR="00EC5D21">
        <w:rPr>
          <w:rFonts w:ascii="Arial" w:hAnsi="Arial" w:cs="Arial"/>
          <w:iCs/>
          <w:lang w:val="en-US"/>
        </w:rPr>
        <w:t>.</w:t>
      </w:r>
      <w:r w:rsidR="000D182A" w:rsidRPr="00EC5D21">
        <w:rPr>
          <w:rFonts w:ascii="Arial" w:hAnsi="Arial" w:cs="Arial"/>
          <w:iCs/>
          <w:lang w:val="en-US"/>
        </w:rPr>
        <w:t xml:space="preserve"> </w:t>
      </w:r>
      <w:r w:rsidR="000D182A" w:rsidRPr="00EC5D21">
        <w:rPr>
          <w:rFonts w:ascii="Arial" w:hAnsi="Arial" w:cs="Arial"/>
          <w:b/>
          <w:iCs/>
          <w:lang w:val="en-US"/>
        </w:rPr>
        <w:t>International Communications in Heat and Mass Transfer</w:t>
      </w:r>
      <w:r w:rsidR="00EC5D21">
        <w:rPr>
          <w:rFonts w:ascii="Arial" w:hAnsi="Arial" w:cs="Arial"/>
          <w:iCs/>
          <w:lang w:val="en-US"/>
        </w:rPr>
        <w:t>, v.</w:t>
      </w:r>
      <w:r w:rsidR="000D182A" w:rsidRPr="00EC5D21">
        <w:rPr>
          <w:rFonts w:ascii="Arial" w:hAnsi="Arial" w:cs="Arial"/>
          <w:iCs/>
          <w:lang w:val="en-US"/>
        </w:rPr>
        <w:t xml:space="preserve"> 23, </w:t>
      </w:r>
      <w:r w:rsidR="00EC5D21">
        <w:rPr>
          <w:rFonts w:ascii="Arial" w:hAnsi="Arial" w:cs="Arial"/>
          <w:iCs/>
          <w:lang w:val="en-US"/>
        </w:rPr>
        <w:t>p.</w:t>
      </w:r>
      <w:r w:rsidR="000D182A" w:rsidRPr="00EC5D21">
        <w:rPr>
          <w:rFonts w:ascii="Arial" w:hAnsi="Arial" w:cs="Arial"/>
          <w:iCs/>
          <w:lang w:val="en-US"/>
        </w:rPr>
        <w:t xml:space="preserve"> 299-303</w:t>
      </w:r>
      <w:r w:rsidR="00EC5D21">
        <w:rPr>
          <w:rFonts w:ascii="Arial" w:hAnsi="Arial" w:cs="Arial"/>
          <w:iCs/>
          <w:lang w:val="en-US"/>
        </w:rPr>
        <w:t>, 1996</w:t>
      </w:r>
      <w:bookmarkStart w:id="0" w:name="_GoBack"/>
      <w:bookmarkEnd w:id="0"/>
      <w:r w:rsidR="000D182A" w:rsidRPr="00EC5D21">
        <w:rPr>
          <w:rFonts w:ascii="Arial" w:hAnsi="Arial" w:cs="Arial"/>
          <w:iCs/>
          <w:lang w:val="en-US"/>
        </w:rPr>
        <w:t>.</w:t>
      </w:r>
    </w:p>
    <w:p w:rsidR="000D182A" w:rsidRDefault="000D182A" w:rsidP="00293CCE">
      <w:pPr>
        <w:tabs>
          <w:tab w:val="left" w:pos="0"/>
        </w:tabs>
        <w:jc w:val="both"/>
        <w:rPr>
          <w:rFonts w:ascii="Arial" w:eastAsia="Calibri" w:hAnsi="Arial" w:cs="Arial"/>
          <w:lang w:val="en-US"/>
        </w:rPr>
      </w:pPr>
    </w:p>
    <w:p w:rsidR="003539A4" w:rsidRPr="004F7FB1" w:rsidRDefault="006257C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[21</w:t>
      </w:r>
      <w:r w:rsidR="003539A4" w:rsidRPr="004F7FB1">
        <w:rPr>
          <w:rFonts w:ascii="Arial" w:hAnsi="Arial" w:cs="Arial"/>
          <w:lang w:val="en-US"/>
        </w:rPr>
        <w:t xml:space="preserve">] IMSL Library, 1979, Edition 7, </w:t>
      </w:r>
      <w:r w:rsidR="003539A4" w:rsidRPr="004F7FB1">
        <w:rPr>
          <w:rFonts w:ascii="Arial" w:hAnsi="Arial" w:cs="Arial"/>
          <w:i/>
          <w:lang w:val="en-US"/>
        </w:rPr>
        <w:t xml:space="preserve">GNB </w:t>
      </w:r>
      <w:proofErr w:type="spellStart"/>
      <w:r w:rsidR="003539A4" w:rsidRPr="004F7FB1">
        <w:rPr>
          <w:rFonts w:ascii="Arial" w:hAnsi="Arial" w:cs="Arial"/>
          <w:i/>
          <w:lang w:val="en-US"/>
        </w:rPr>
        <w:t>Buildin</w:t>
      </w:r>
      <w:proofErr w:type="spellEnd"/>
      <w:r w:rsidR="003539A4" w:rsidRPr="004F7FB1">
        <w:rPr>
          <w:rFonts w:ascii="Arial" w:hAnsi="Arial" w:cs="Arial"/>
          <w:lang w:val="en-US"/>
        </w:rPr>
        <w:t xml:space="preserve">, 7500 </w:t>
      </w:r>
      <w:proofErr w:type="spellStart"/>
      <w:r w:rsidR="003539A4" w:rsidRPr="004F7FB1">
        <w:rPr>
          <w:rFonts w:ascii="Arial" w:hAnsi="Arial" w:cs="Arial"/>
          <w:lang w:val="en-US"/>
        </w:rPr>
        <w:t>Ballaire</w:t>
      </w:r>
      <w:proofErr w:type="spellEnd"/>
      <w:r w:rsidR="003539A4" w:rsidRPr="004F7FB1">
        <w:rPr>
          <w:rFonts w:ascii="Arial" w:hAnsi="Arial" w:cs="Arial"/>
          <w:lang w:val="en-US"/>
        </w:rPr>
        <w:t xml:space="preserve"> </w:t>
      </w:r>
      <w:proofErr w:type="spellStart"/>
      <w:r w:rsidR="003539A4" w:rsidRPr="004F7FB1">
        <w:rPr>
          <w:rFonts w:ascii="Arial" w:hAnsi="Arial" w:cs="Arial"/>
          <w:lang w:val="en-US"/>
        </w:rPr>
        <w:t>Blod</w:t>
      </w:r>
      <w:proofErr w:type="spellEnd"/>
      <w:r w:rsidR="003539A4" w:rsidRPr="004F7FB1">
        <w:rPr>
          <w:rFonts w:ascii="Arial" w:hAnsi="Arial" w:cs="Arial"/>
          <w:lang w:val="en-US"/>
        </w:rPr>
        <w:t>, Houston, Texas 77036.</w:t>
      </w:r>
    </w:p>
    <w:p w:rsidR="003539A4" w:rsidRPr="004F7FB1" w:rsidRDefault="003539A4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5214F8" w:rsidRPr="004F7FB1" w:rsidRDefault="006257C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[22</w:t>
      </w:r>
      <w:r w:rsidR="00EF5944" w:rsidRPr="004F7FB1">
        <w:rPr>
          <w:rFonts w:ascii="Arial" w:hAnsi="Arial" w:cs="Arial"/>
          <w:lang w:val="en-US"/>
        </w:rPr>
        <w:t xml:space="preserve">] </w:t>
      </w:r>
      <w:r w:rsidR="000621ED" w:rsidRPr="004F7FB1">
        <w:rPr>
          <w:rFonts w:ascii="Arial" w:hAnsi="Arial" w:cs="Arial"/>
          <w:lang w:val="en-US"/>
        </w:rPr>
        <w:t>FINK, J.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K.</w:t>
      </w:r>
      <w:r w:rsidR="005214F8" w:rsidRPr="004F7FB1">
        <w:rPr>
          <w:rFonts w:ascii="Arial" w:hAnsi="Arial" w:cs="Arial"/>
          <w:lang w:val="en-US"/>
        </w:rPr>
        <w:t xml:space="preserve"> </w:t>
      </w:r>
      <w:proofErr w:type="spellStart"/>
      <w:r w:rsidR="005214F8" w:rsidRPr="004F7FB1">
        <w:rPr>
          <w:rFonts w:ascii="Arial" w:hAnsi="Arial" w:cs="Arial"/>
          <w:lang w:val="en-US"/>
        </w:rPr>
        <w:t>Termophysical</w:t>
      </w:r>
      <w:proofErr w:type="spellEnd"/>
      <w:r w:rsidR="005214F8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p</w:t>
      </w:r>
      <w:r w:rsidR="005214F8" w:rsidRPr="004F7FB1">
        <w:rPr>
          <w:rFonts w:ascii="Arial" w:hAnsi="Arial" w:cs="Arial"/>
          <w:lang w:val="en-US"/>
        </w:rPr>
        <w:t xml:space="preserve">roperties of </w:t>
      </w:r>
      <w:r w:rsidR="000621ED" w:rsidRPr="004F7FB1">
        <w:rPr>
          <w:rFonts w:ascii="Arial" w:hAnsi="Arial" w:cs="Arial"/>
          <w:lang w:val="en-US"/>
        </w:rPr>
        <w:t>u</w:t>
      </w:r>
      <w:r w:rsidR="005214F8" w:rsidRPr="004F7FB1">
        <w:rPr>
          <w:rFonts w:ascii="Arial" w:hAnsi="Arial" w:cs="Arial"/>
          <w:lang w:val="en-US"/>
        </w:rPr>
        <w:t xml:space="preserve">ranium </w:t>
      </w:r>
      <w:r w:rsidR="000621ED" w:rsidRPr="004F7FB1">
        <w:rPr>
          <w:rFonts w:ascii="Arial" w:hAnsi="Arial" w:cs="Arial"/>
          <w:lang w:val="en-US"/>
        </w:rPr>
        <w:t>d</w:t>
      </w:r>
      <w:r w:rsidR="005214F8" w:rsidRPr="004F7FB1">
        <w:rPr>
          <w:rFonts w:ascii="Arial" w:hAnsi="Arial" w:cs="Arial"/>
          <w:lang w:val="en-US"/>
        </w:rPr>
        <w:t xml:space="preserve">ioxide. </w:t>
      </w:r>
      <w:r w:rsidR="005214F8" w:rsidRPr="004F7FB1">
        <w:rPr>
          <w:rFonts w:ascii="Arial" w:hAnsi="Arial" w:cs="Arial"/>
          <w:b/>
          <w:lang w:val="en-US"/>
        </w:rPr>
        <w:t>Journal of Nuclear Materials</w:t>
      </w:r>
      <w:r w:rsidR="005214F8" w:rsidRPr="004F7FB1">
        <w:rPr>
          <w:rFonts w:ascii="Arial" w:hAnsi="Arial" w:cs="Arial"/>
          <w:lang w:val="en-US"/>
        </w:rPr>
        <w:t xml:space="preserve">, </w:t>
      </w:r>
      <w:r w:rsidR="000621ED" w:rsidRPr="004F7FB1">
        <w:rPr>
          <w:rFonts w:ascii="Arial" w:hAnsi="Arial" w:cs="Arial"/>
          <w:lang w:val="en-US"/>
        </w:rPr>
        <w:t>v</w:t>
      </w:r>
      <w:r w:rsidR="005214F8" w:rsidRPr="004F7FB1">
        <w:rPr>
          <w:rFonts w:ascii="Arial" w:hAnsi="Arial" w:cs="Arial"/>
          <w:lang w:val="en-US"/>
        </w:rPr>
        <w:t>. 279, p. 1-18</w:t>
      </w:r>
      <w:r w:rsidR="000621ED" w:rsidRPr="004F7FB1">
        <w:rPr>
          <w:rFonts w:ascii="Arial" w:hAnsi="Arial" w:cs="Arial"/>
          <w:lang w:val="en-US"/>
        </w:rPr>
        <w:t>, 2000</w:t>
      </w:r>
      <w:r w:rsidR="005214F8" w:rsidRPr="004F7FB1">
        <w:rPr>
          <w:rFonts w:ascii="Arial" w:hAnsi="Arial" w:cs="Arial"/>
          <w:lang w:val="en-US"/>
        </w:rPr>
        <w:t xml:space="preserve">. </w:t>
      </w:r>
    </w:p>
    <w:p w:rsidR="005214F8" w:rsidRPr="004F7FB1" w:rsidRDefault="005214F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</w:p>
    <w:p w:rsidR="005214F8" w:rsidRDefault="006257C8" w:rsidP="00293CCE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[23</w:t>
      </w:r>
      <w:r w:rsidR="00EF5944" w:rsidRPr="004F7FB1">
        <w:rPr>
          <w:rFonts w:ascii="Arial" w:hAnsi="Arial" w:cs="Arial"/>
          <w:lang w:val="en-US"/>
        </w:rPr>
        <w:t xml:space="preserve">] </w:t>
      </w:r>
      <w:r w:rsidR="000621ED" w:rsidRPr="004F7FB1">
        <w:rPr>
          <w:rFonts w:ascii="Arial" w:hAnsi="Arial" w:cs="Arial"/>
          <w:lang w:val="en-US"/>
        </w:rPr>
        <w:t>CARBAJO, J.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J.; YODER, G.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L.; POPOV, S.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G.; IVANOV, V.</w:t>
      </w:r>
      <w:r w:rsidR="00293CCE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K.</w:t>
      </w:r>
      <w:r w:rsidR="00EF5944" w:rsidRPr="004F7FB1">
        <w:rPr>
          <w:rFonts w:ascii="Arial" w:hAnsi="Arial" w:cs="Arial"/>
          <w:lang w:val="en-US"/>
        </w:rPr>
        <w:t xml:space="preserve"> A </w:t>
      </w:r>
      <w:r w:rsidR="000621ED" w:rsidRPr="004F7FB1">
        <w:rPr>
          <w:rFonts w:ascii="Arial" w:hAnsi="Arial" w:cs="Arial"/>
          <w:lang w:val="en-US"/>
        </w:rPr>
        <w:t>r</w:t>
      </w:r>
      <w:r w:rsidR="00EF5944" w:rsidRPr="004F7FB1">
        <w:rPr>
          <w:rFonts w:ascii="Arial" w:hAnsi="Arial" w:cs="Arial"/>
          <w:lang w:val="en-US"/>
        </w:rPr>
        <w:t xml:space="preserve">eview of the </w:t>
      </w:r>
      <w:proofErr w:type="spellStart"/>
      <w:r w:rsidR="000621ED" w:rsidRPr="004F7FB1">
        <w:rPr>
          <w:rFonts w:ascii="Arial" w:hAnsi="Arial" w:cs="Arial"/>
          <w:lang w:val="en-US"/>
        </w:rPr>
        <w:t>t</w:t>
      </w:r>
      <w:r w:rsidR="00EF5944" w:rsidRPr="004F7FB1">
        <w:rPr>
          <w:rFonts w:ascii="Arial" w:hAnsi="Arial" w:cs="Arial"/>
          <w:lang w:val="en-US"/>
        </w:rPr>
        <w:t>hermophysical</w:t>
      </w:r>
      <w:proofErr w:type="spellEnd"/>
      <w:r w:rsidR="00EF5944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p</w:t>
      </w:r>
      <w:r w:rsidR="00EF5944" w:rsidRPr="004F7FB1">
        <w:rPr>
          <w:rFonts w:ascii="Arial" w:hAnsi="Arial" w:cs="Arial"/>
          <w:lang w:val="en-US"/>
        </w:rPr>
        <w:t>roperties of MOX and UO</w:t>
      </w:r>
      <w:r w:rsidR="00EF5944" w:rsidRPr="004F7FB1">
        <w:rPr>
          <w:rFonts w:ascii="Arial" w:hAnsi="Arial" w:cs="Arial"/>
          <w:vertAlign w:val="subscript"/>
          <w:lang w:val="en-US"/>
        </w:rPr>
        <w:t>2</w:t>
      </w:r>
      <w:r w:rsidR="00EF5944" w:rsidRPr="004F7FB1">
        <w:rPr>
          <w:rFonts w:ascii="Arial" w:hAnsi="Arial" w:cs="Arial"/>
          <w:lang w:val="en-US"/>
        </w:rPr>
        <w:t xml:space="preserve"> </w:t>
      </w:r>
      <w:r w:rsidR="000621ED" w:rsidRPr="004F7FB1">
        <w:rPr>
          <w:rFonts w:ascii="Arial" w:hAnsi="Arial" w:cs="Arial"/>
          <w:lang w:val="en-US"/>
        </w:rPr>
        <w:t>f</w:t>
      </w:r>
      <w:r w:rsidR="00EF5944" w:rsidRPr="004F7FB1">
        <w:rPr>
          <w:rFonts w:ascii="Arial" w:hAnsi="Arial" w:cs="Arial"/>
          <w:lang w:val="en-US"/>
        </w:rPr>
        <w:t xml:space="preserve">uels. </w:t>
      </w:r>
      <w:r w:rsidR="00EF5944" w:rsidRPr="004F7FB1">
        <w:rPr>
          <w:rFonts w:ascii="Arial" w:hAnsi="Arial" w:cs="Arial"/>
          <w:b/>
          <w:lang w:val="en-US"/>
        </w:rPr>
        <w:t>Journal of Nuclear Materials</w:t>
      </w:r>
      <w:r w:rsidR="00EF5944" w:rsidRPr="004F7FB1">
        <w:rPr>
          <w:rFonts w:ascii="Arial" w:hAnsi="Arial" w:cs="Arial"/>
          <w:lang w:val="en-US"/>
        </w:rPr>
        <w:t xml:space="preserve">, </w:t>
      </w:r>
      <w:r w:rsidR="000621ED" w:rsidRPr="004F7FB1">
        <w:rPr>
          <w:rFonts w:ascii="Arial" w:hAnsi="Arial" w:cs="Arial"/>
          <w:lang w:val="en-US"/>
        </w:rPr>
        <w:t>v</w:t>
      </w:r>
      <w:r w:rsidR="00EF5944" w:rsidRPr="004F7FB1">
        <w:rPr>
          <w:rFonts w:ascii="Arial" w:hAnsi="Arial" w:cs="Arial"/>
          <w:lang w:val="en-US"/>
        </w:rPr>
        <w:t>. 299, p.181-198</w:t>
      </w:r>
      <w:r w:rsidR="000621ED" w:rsidRPr="004F7FB1">
        <w:rPr>
          <w:rFonts w:ascii="Arial" w:hAnsi="Arial" w:cs="Arial"/>
          <w:lang w:val="en-US"/>
        </w:rPr>
        <w:t>, 2001</w:t>
      </w:r>
      <w:r w:rsidR="00EF5944" w:rsidRPr="004F7FB1">
        <w:rPr>
          <w:rFonts w:ascii="Arial" w:hAnsi="Arial" w:cs="Arial"/>
          <w:lang w:val="en-US"/>
        </w:rPr>
        <w:t>.</w:t>
      </w:r>
    </w:p>
    <w:sectPr w:rsidR="005214F8" w:rsidSect="00E82C04">
      <w:footerReference w:type="default" r:id="rId202"/>
      <w:footerReference w:type="first" r:id="rId203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25" w:rsidRDefault="00032925" w:rsidP="005214F8">
      <w:r>
        <w:separator/>
      </w:r>
    </w:p>
  </w:endnote>
  <w:endnote w:type="continuationSeparator" w:id="0">
    <w:p w:rsidR="00032925" w:rsidRDefault="00032925" w:rsidP="0052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2079"/>
      <w:docPartObj>
        <w:docPartGallery w:val="Page Numbers (Bottom of Page)"/>
        <w:docPartUnique/>
      </w:docPartObj>
    </w:sdtPr>
    <w:sdtContent>
      <w:p w:rsidR="00052F8E" w:rsidRDefault="00052F8E">
        <w:pPr>
          <w:pStyle w:val="Rodap"/>
          <w:jc w:val="center"/>
        </w:pPr>
        <w:r w:rsidRPr="005214F8">
          <w:rPr>
            <w:rFonts w:ascii="Arial" w:hAnsi="Arial" w:cs="Arial"/>
            <w:sz w:val="20"/>
            <w:szCs w:val="20"/>
          </w:rPr>
          <w:fldChar w:fldCharType="begin"/>
        </w:r>
        <w:r w:rsidRPr="005214F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214F8">
          <w:rPr>
            <w:rFonts w:ascii="Arial" w:hAnsi="Arial" w:cs="Arial"/>
            <w:sz w:val="20"/>
            <w:szCs w:val="20"/>
          </w:rPr>
          <w:fldChar w:fldCharType="separate"/>
        </w:r>
        <w:r w:rsidR="00DD54F8">
          <w:rPr>
            <w:rFonts w:ascii="Arial" w:hAnsi="Arial" w:cs="Arial"/>
            <w:noProof/>
            <w:sz w:val="20"/>
            <w:szCs w:val="20"/>
          </w:rPr>
          <w:t>14</w:t>
        </w:r>
        <w:r w:rsidRPr="005214F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52F8E" w:rsidRDefault="00052F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8E" w:rsidRPr="009F197E" w:rsidRDefault="00052F8E">
    <w:pPr>
      <w:pStyle w:val="Rodap"/>
      <w:rPr>
        <w:rFonts w:ascii="Arial" w:hAnsi="Arial" w:cs="Arial"/>
        <w:sz w:val="20"/>
        <w:szCs w:val="20"/>
      </w:rPr>
    </w:pPr>
    <w:r w:rsidRPr="009F197E">
      <w:rPr>
        <w:rFonts w:ascii="Arial" w:hAnsi="Arial" w:cs="Arial"/>
        <w:sz w:val="20"/>
        <w:szCs w:val="20"/>
        <w:vertAlign w:val="superscript"/>
      </w:rPr>
      <w:t>1</w:t>
    </w:r>
    <w:r w:rsidRPr="009F197E">
      <w:rPr>
        <w:rFonts w:ascii="Arial" w:hAnsi="Arial" w:cs="Arial"/>
        <w:sz w:val="20"/>
        <w:szCs w:val="20"/>
        <w:shd w:val="clear" w:color="auto" w:fill="FFFFFF"/>
      </w:rPr>
      <w:t xml:space="preserve">Petrobras, Doutorando DEM/UNESP/Ilha Solteira; e-mail: </w:t>
    </w:r>
    <w:hyperlink r:id="rId1" w:history="1">
      <w:r w:rsidRPr="009F197E">
        <w:rPr>
          <w:rStyle w:val="Hyperlink"/>
          <w:rFonts w:ascii="Arial" w:hAnsi="Arial" w:cs="Arial"/>
          <w:sz w:val="20"/>
          <w:szCs w:val="20"/>
        </w:rPr>
        <w:t>mpelegrini@gmail.com</w:t>
      </w:r>
    </w:hyperlink>
  </w:p>
  <w:p w:rsidR="00052F8E" w:rsidRPr="009F197E" w:rsidRDefault="00052F8E">
    <w:pPr>
      <w:pStyle w:val="Rodap"/>
      <w:rPr>
        <w:rFonts w:ascii="Arial" w:hAnsi="Arial" w:cs="Arial"/>
        <w:sz w:val="20"/>
        <w:szCs w:val="20"/>
      </w:rPr>
    </w:pPr>
    <w:r w:rsidRPr="009F197E">
      <w:rPr>
        <w:rFonts w:ascii="Arial" w:hAnsi="Arial" w:cs="Arial"/>
        <w:sz w:val="20"/>
        <w:szCs w:val="20"/>
        <w:shd w:val="clear" w:color="auto" w:fill="FFFFFF"/>
        <w:vertAlign w:val="superscript"/>
      </w:rPr>
      <w:t>2</w:t>
    </w:r>
    <w:r w:rsidRPr="009F197E">
      <w:rPr>
        <w:rFonts w:ascii="Arial" w:hAnsi="Arial" w:cs="Arial"/>
        <w:sz w:val="20"/>
        <w:szCs w:val="20"/>
        <w:shd w:val="clear" w:color="auto" w:fill="FFFFFF"/>
      </w:rPr>
      <w:t xml:space="preserve">Professor, DAMEC/UTFPR/Ponta Grossa; e-mail: </w:t>
    </w:r>
    <w:hyperlink r:id="rId2" w:history="1">
      <w:r w:rsidRPr="009F197E">
        <w:rPr>
          <w:rStyle w:val="Hyperlink"/>
          <w:rFonts w:ascii="Arial" w:hAnsi="Arial" w:cs="Arial"/>
          <w:sz w:val="20"/>
          <w:szCs w:val="20"/>
        </w:rPr>
        <w:t>thiagoaalves@utfpr.edu.br</w:t>
      </w:r>
    </w:hyperlink>
  </w:p>
  <w:p w:rsidR="00052F8E" w:rsidRPr="009F197E" w:rsidRDefault="00052F8E">
    <w:pPr>
      <w:pStyle w:val="Rodap"/>
      <w:rPr>
        <w:rFonts w:ascii="Arial" w:hAnsi="Arial" w:cs="Arial"/>
        <w:sz w:val="20"/>
        <w:szCs w:val="20"/>
        <w:shd w:val="clear" w:color="auto" w:fill="FFFFFF"/>
      </w:rPr>
    </w:pPr>
    <w:r w:rsidRPr="009F197E">
      <w:rPr>
        <w:rFonts w:ascii="Arial" w:hAnsi="Arial" w:cs="Arial"/>
        <w:sz w:val="20"/>
        <w:szCs w:val="20"/>
        <w:shd w:val="clear" w:color="auto" w:fill="FFFFFF"/>
        <w:vertAlign w:val="superscript"/>
      </w:rPr>
      <w:t>3</w:t>
    </w:r>
    <w:r w:rsidRPr="009F197E">
      <w:rPr>
        <w:rFonts w:ascii="Arial" w:hAnsi="Arial" w:cs="Arial"/>
        <w:sz w:val="20"/>
        <w:szCs w:val="20"/>
        <w:shd w:val="clear" w:color="auto" w:fill="FFFFFF"/>
      </w:rPr>
      <w:t xml:space="preserve">Professor, DEM/UNESP/Ilha Solteira; e-mail: </w:t>
    </w:r>
    <w:hyperlink r:id="rId3" w:history="1">
      <w:r w:rsidRPr="009F197E">
        <w:rPr>
          <w:rStyle w:val="Hyperlink"/>
          <w:rFonts w:ascii="Arial" w:hAnsi="Arial" w:cs="Arial"/>
          <w:sz w:val="20"/>
          <w:szCs w:val="20"/>
        </w:rPr>
        <w:t>ramos@dem.feis.unesp.br</w:t>
      </w:r>
    </w:hyperlink>
  </w:p>
  <w:p w:rsidR="00052F8E" w:rsidRPr="00747868" w:rsidRDefault="00052F8E">
    <w:pPr>
      <w:pStyle w:val="Rodap"/>
      <w:rPr>
        <w:rFonts w:ascii="Arial" w:hAnsi="Arial" w:cs="Arial"/>
        <w:sz w:val="20"/>
        <w:szCs w:val="20"/>
      </w:rPr>
    </w:pPr>
    <w:r w:rsidRPr="009F197E">
      <w:rPr>
        <w:rFonts w:ascii="Arial" w:hAnsi="Arial" w:cs="Arial"/>
        <w:sz w:val="20"/>
        <w:szCs w:val="20"/>
        <w:shd w:val="clear" w:color="auto" w:fill="FFFFFF"/>
        <w:vertAlign w:val="superscript"/>
      </w:rPr>
      <w:t>4</w:t>
    </w:r>
    <w:r w:rsidRPr="009F197E">
      <w:rPr>
        <w:rFonts w:ascii="Arial" w:hAnsi="Arial" w:cs="Arial"/>
        <w:sz w:val="20"/>
        <w:szCs w:val="20"/>
        <w:shd w:val="clear" w:color="auto" w:fill="FFFFFF"/>
      </w:rPr>
      <w:t xml:space="preserve">Professor, DEM/UNESP/Ilha Solteira; e-mail: </w:t>
    </w:r>
    <w:hyperlink r:id="rId4" w:history="1">
      <w:r w:rsidRPr="00CA7A75">
        <w:rPr>
          <w:rStyle w:val="Hyperlink"/>
          <w:rFonts w:ascii="Arial" w:hAnsi="Arial" w:cs="Arial"/>
          <w:sz w:val="20"/>
          <w:szCs w:val="20"/>
        </w:rPr>
        <w:t>cassio@dem.feis.unesp.br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25" w:rsidRDefault="00032925" w:rsidP="005214F8">
      <w:r>
        <w:separator/>
      </w:r>
    </w:p>
  </w:footnote>
  <w:footnote w:type="continuationSeparator" w:id="0">
    <w:p w:rsidR="00032925" w:rsidRDefault="00032925" w:rsidP="0052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A173D"/>
    <w:multiLevelType w:val="hybridMultilevel"/>
    <w:tmpl w:val="F1CA9592"/>
    <w:lvl w:ilvl="0" w:tplc="0C86E30A">
      <w:start w:val="1"/>
      <w:numFmt w:val="decimal"/>
      <w:lvlText w:val="[%1]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919"/>
    <w:rsid w:val="000004E1"/>
    <w:rsid w:val="000054EE"/>
    <w:rsid w:val="000069C4"/>
    <w:rsid w:val="00032925"/>
    <w:rsid w:val="00052F8E"/>
    <w:rsid w:val="000621ED"/>
    <w:rsid w:val="00064289"/>
    <w:rsid w:val="000674B6"/>
    <w:rsid w:val="0008792C"/>
    <w:rsid w:val="000919BE"/>
    <w:rsid w:val="00093B8D"/>
    <w:rsid w:val="000A6906"/>
    <w:rsid w:val="000C13D2"/>
    <w:rsid w:val="000C33F2"/>
    <w:rsid w:val="000D182A"/>
    <w:rsid w:val="000D426D"/>
    <w:rsid w:val="000E3B27"/>
    <w:rsid w:val="000E7D04"/>
    <w:rsid w:val="000F05BE"/>
    <w:rsid w:val="00174D22"/>
    <w:rsid w:val="0018127A"/>
    <w:rsid w:val="00186068"/>
    <w:rsid w:val="001B1911"/>
    <w:rsid w:val="001D423B"/>
    <w:rsid w:val="001D4795"/>
    <w:rsid w:val="001E3431"/>
    <w:rsid w:val="001F2248"/>
    <w:rsid w:val="0020581E"/>
    <w:rsid w:val="00213E37"/>
    <w:rsid w:val="00217A3E"/>
    <w:rsid w:val="00230FEF"/>
    <w:rsid w:val="00243DAA"/>
    <w:rsid w:val="0026147E"/>
    <w:rsid w:val="0028366E"/>
    <w:rsid w:val="00293CCE"/>
    <w:rsid w:val="002A536F"/>
    <w:rsid w:val="002B4CC4"/>
    <w:rsid w:val="002C5AAB"/>
    <w:rsid w:val="002D3042"/>
    <w:rsid w:val="002D4386"/>
    <w:rsid w:val="002F4798"/>
    <w:rsid w:val="003028F3"/>
    <w:rsid w:val="003160B5"/>
    <w:rsid w:val="00332F43"/>
    <w:rsid w:val="0034684C"/>
    <w:rsid w:val="003539A4"/>
    <w:rsid w:val="00357EB1"/>
    <w:rsid w:val="0036116D"/>
    <w:rsid w:val="00364251"/>
    <w:rsid w:val="00392B4A"/>
    <w:rsid w:val="003A07C0"/>
    <w:rsid w:val="003A488D"/>
    <w:rsid w:val="003C1188"/>
    <w:rsid w:val="003C6BAF"/>
    <w:rsid w:val="003D4817"/>
    <w:rsid w:val="003D56EB"/>
    <w:rsid w:val="003D766C"/>
    <w:rsid w:val="00416B76"/>
    <w:rsid w:val="00433BD6"/>
    <w:rsid w:val="00463F37"/>
    <w:rsid w:val="0047059E"/>
    <w:rsid w:val="004811DA"/>
    <w:rsid w:val="004842DA"/>
    <w:rsid w:val="004A16E7"/>
    <w:rsid w:val="004B610A"/>
    <w:rsid w:val="004C7E0F"/>
    <w:rsid w:val="004D3CCD"/>
    <w:rsid w:val="004F7862"/>
    <w:rsid w:val="004F7FB1"/>
    <w:rsid w:val="005214F8"/>
    <w:rsid w:val="00522F57"/>
    <w:rsid w:val="005264CA"/>
    <w:rsid w:val="00535075"/>
    <w:rsid w:val="00540C4A"/>
    <w:rsid w:val="0054700D"/>
    <w:rsid w:val="00560D24"/>
    <w:rsid w:val="005A7A36"/>
    <w:rsid w:val="005D17F9"/>
    <w:rsid w:val="005E7797"/>
    <w:rsid w:val="0060295D"/>
    <w:rsid w:val="0060587F"/>
    <w:rsid w:val="006257C8"/>
    <w:rsid w:val="00655403"/>
    <w:rsid w:val="00655E15"/>
    <w:rsid w:val="0065736E"/>
    <w:rsid w:val="00657ECA"/>
    <w:rsid w:val="00663511"/>
    <w:rsid w:val="00672A9B"/>
    <w:rsid w:val="0067337F"/>
    <w:rsid w:val="006855DF"/>
    <w:rsid w:val="00690298"/>
    <w:rsid w:val="006919E3"/>
    <w:rsid w:val="006B1C50"/>
    <w:rsid w:val="006C6187"/>
    <w:rsid w:val="006D10FD"/>
    <w:rsid w:val="006D63B0"/>
    <w:rsid w:val="006E33C2"/>
    <w:rsid w:val="006F5BE6"/>
    <w:rsid w:val="006F5E4E"/>
    <w:rsid w:val="006F7652"/>
    <w:rsid w:val="007247E9"/>
    <w:rsid w:val="00747868"/>
    <w:rsid w:val="00751B61"/>
    <w:rsid w:val="00752570"/>
    <w:rsid w:val="00796073"/>
    <w:rsid w:val="007C076A"/>
    <w:rsid w:val="007D4A39"/>
    <w:rsid w:val="00807F18"/>
    <w:rsid w:val="00810477"/>
    <w:rsid w:val="008605AE"/>
    <w:rsid w:val="0086666A"/>
    <w:rsid w:val="00874BBB"/>
    <w:rsid w:val="00876B83"/>
    <w:rsid w:val="0087777F"/>
    <w:rsid w:val="008B25E3"/>
    <w:rsid w:val="008B5B9F"/>
    <w:rsid w:val="008C53F6"/>
    <w:rsid w:val="008E37A2"/>
    <w:rsid w:val="008E3B71"/>
    <w:rsid w:val="008F5AD1"/>
    <w:rsid w:val="0090123C"/>
    <w:rsid w:val="00917117"/>
    <w:rsid w:val="009214BB"/>
    <w:rsid w:val="00933FCF"/>
    <w:rsid w:val="00962AAA"/>
    <w:rsid w:val="00977D98"/>
    <w:rsid w:val="009B7ECD"/>
    <w:rsid w:val="009E617A"/>
    <w:rsid w:val="009F197E"/>
    <w:rsid w:val="009F250C"/>
    <w:rsid w:val="009F2DD2"/>
    <w:rsid w:val="00A05416"/>
    <w:rsid w:val="00A13344"/>
    <w:rsid w:val="00A1674B"/>
    <w:rsid w:val="00A22BB6"/>
    <w:rsid w:val="00A2650A"/>
    <w:rsid w:val="00A80E7D"/>
    <w:rsid w:val="00AB09A8"/>
    <w:rsid w:val="00AB443C"/>
    <w:rsid w:val="00AD1234"/>
    <w:rsid w:val="00AF0165"/>
    <w:rsid w:val="00AF4B4D"/>
    <w:rsid w:val="00B1641B"/>
    <w:rsid w:val="00B17858"/>
    <w:rsid w:val="00B2047F"/>
    <w:rsid w:val="00B36442"/>
    <w:rsid w:val="00B86961"/>
    <w:rsid w:val="00BB0BD5"/>
    <w:rsid w:val="00BD03B6"/>
    <w:rsid w:val="00C13D9B"/>
    <w:rsid w:val="00C14923"/>
    <w:rsid w:val="00C26293"/>
    <w:rsid w:val="00C32962"/>
    <w:rsid w:val="00C4584B"/>
    <w:rsid w:val="00C55859"/>
    <w:rsid w:val="00C624DA"/>
    <w:rsid w:val="00C65BCB"/>
    <w:rsid w:val="00CC60AA"/>
    <w:rsid w:val="00CF7A7E"/>
    <w:rsid w:val="00D20002"/>
    <w:rsid w:val="00D35C96"/>
    <w:rsid w:val="00D53D7C"/>
    <w:rsid w:val="00D55CBB"/>
    <w:rsid w:val="00D6488F"/>
    <w:rsid w:val="00D738AB"/>
    <w:rsid w:val="00D86496"/>
    <w:rsid w:val="00DB499D"/>
    <w:rsid w:val="00DC1E01"/>
    <w:rsid w:val="00DC48C9"/>
    <w:rsid w:val="00DD54F8"/>
    <w:rsid w:val="00DD5B4C"/>
    <w:rsid w:val="00DE602E"/>
    <w:rsid w:val="00DE730E"/>
    <w:rsid w:val="00DE7B5B"/>
    <w:rsid w:val="00E10B34"/>
    <w:rsid w:val="00E172ED"/>
    <w:rsid w:val="00E25BDB"/>
    <w:rsid w:val="00E33054"/>
    <w:rsid w:val="00E42427"/>
    <w:rsid w:val="00E54756"/>
    <w:rsid w:val="00E63B7F"/>
    <w:rsid w:val="00E82C04"/>
    <w:rsid w:val="00E865D6"/>
    <w:rsid w:val="00EA5919"/>
    <w:rsid w:val="00EC592C"/>
    <w:rsid w:val="00EC5D21"/>
    <w:rsid w:val="00ED6632"/>
    <w:rsid w:val="00EF5407"/>
    <w:rsid w:val="00EF5944"/>
    <w:rsid w:val="00F160C4"/>
    <w:rsid w:val="00F16448"/>
    <w:rsid w:val="00F21AD4"/>
    <w:rsid w:val="00F25032"/>
    <w:rsid w:val="00F33F35"/>
    <w:rsid w:val="00F700FB"/>
    <w:rsid w:val="00F95E25"/>
    <w:rsid w:val="00FB1939"/>
    <w:rsid w:val="00FD787E"/>
    <w:rsid w:val="00FF0B61"/>
    <w:rsid w:val="00FF41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37052-C501-466D-AC51-106B69A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2">
    <w:name w:val="Estilo2"/>
    <w:basedOn w:val="Tabelaelegante"/>
    <w:uiPriority w:val="99"/>
    <w:qFormat/>
    <w:rsid w:val="006855D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uiPriority w:val="99"/>
    <w:semiHidden/>
    <w:unhideWhenUsed/>
    <w:rsid w:val="006855D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28366E"/>
    <w:pPr>
      <w:ind w:left="720"/>
      <w:contextualSpacing/>
    </w:pPr>
  </w:style>
  <w:style w:type="paragraph" w:styleId="Ttulo">
    <w:name w:val="Title"/>
    <w:basedOn w:val="Normal"/>
    <w:link w:val="TtuloChar"/>
    <w:qFormat/>
    <w:rsid w:val="0028366E"/>
    <w:pPr>
      <w:jc w:val="center"/>
    </w:pPr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8366E"/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paragraph" w:customStyle="1" w:styleId="SectionBody">
    <w:name w:val="Section Body"/>
    <w:rsid w:val="00F21AD4"/>
    <w:pPr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Corpodetexto">
    <w:name w:val="Body Text"/>
    <w:basedOn w:val="Normal"/>
    <w:link w:val="CorpodetextoChar"/>
    <w:rsid w:val="00F21AD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1A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A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14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4F8"/>
  </w:style>
  <w:style w:type="paragraph" w:styleId="Rodap">
    <w:name w:val="footer"/>
    <w:basedOn w:val="Normal"/>
    <w:link w:val="RodapChar"/>
    <w:uiPriority w:val="99"/>
    <w:unhideWhenUsed/>
    <w:rsid w:val="005214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4F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64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64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8649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86496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06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image" Target="media/image92.wmf"/><Relationship Id="rId205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jpeg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image" Target="media/image9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hyperlink" Target="http://lattes.cnpq.br/2974805638656106" TargetMode="External"/><Relationship Id="rId199" Type="http://schemas.openxmlformats.org/officeDocument/2006/relationships/hyperlink" Target="http://lattes.cnpq.br/9363093814106081" TargetMode="External"/><Relationship Id="rId203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image" Target="media/image86.wmf"/><Relationship Id="rId195" Type="http://schemas.openxmlformats.org/officeDocument/2006/relationships/hyperlink" Target="http://lattes.cnpq.br/1743826010794846" TargetMode="External"/><Relationship Id="rId190" Type="http://schemas.openxmlformats.org/officeDocument/2006/relationships/oleObject" Target="embeddings/oleObject92.bin"/><Relationship Id="rId20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hyperlink" Target="http://lattes.cnpq.br/0225181120381785" TargetMode="External"/><Relationship Id="rId200" Type="http://schemas.openxmlformats.org/officeDocument/2006/relationships/hyperlink" Target="http://lattes.cnpq.br/2974805638656106" TargetMode="Externa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hyperlink" Target="http://lattes.cnpq.br/7826389991864785" TargetMode="External"/><Relationship Id="rId201" Type="http://schemas.openxmlformats.org/officeDocument/2006/relationships/hyperlink" Target="http://lattes.cnpq.br/2974805638656106" TargetMode="Externa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hyperlink" Target="http://lattes.cnpq.br/9980274421161620" TargetMode="External"/><Relationship Id="rId202" Type="http://schemas.openxmlformats.org/officeDocument/2006/relationships/footer" Target="footer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amos@dem.feis.unesp.br" TargetMode="External"/><Relationship Id="rId2" Type="http://schemas.openxmlformats.org/officeDocument/2006/relationships/hyperlink" Target="mailto:thiagoaalves@utfpr.edu.br" TargetMode="External"/><Relationship Id="rId1" Type="http://schemas.openxmlformats.org/officeDocument/2006/relationships/hyperlink" Target="mailto:mpelegrini@gmail.com" TargetMode="External"/><Relationship Id="rId4" Type="http://schemas.openxmlformats.org/officeDocument/2006/relationships/hyperlink" Target="mailto:cassio@dem.feis.un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4523-3898-4EDF-88C2-1582CD90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3846</Words>
  <Characters>20772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Antonini Alves</dc:creator>
  <cp:lastModifiedBy>Thiago Antonini Alves</cp:lastModifiedBy>
  <cp:revision>3</cp:revision>
  <cp:lastPrinted>2016-10-01T20:47:00Z</cp:lastPrinted>
  <dcterms:created xsi:type="dcterms:W3CDTF">2016-10-01T20:47:00Z</dcterms:created>
  <dcterms:modified xsi:type="dcterms:W3CDTF">2016-10-01T20:47:00Z</dcterms:modified>
</cp:coreProperties>
</file>