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A5" w:rsidRDefault="00422DA5" w:rsidP="00422D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Ari Francisco de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 Jr. (Ibmec Minas)</w:t>
      </w:r>
      <w:r>
        <w:rPr>
          <w:rFonts w:ascii="Arial" w:hAnsi="Arial" w:cs="Arial"/>
          <w:sz w:val="24"/>
          <w:szCs w:val="24"/>
        </w:rPr>
        <w:t xml:space="preserve"> – Mestre em Economia pelo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Cedeplar</w:t>
      </w:r>
      <w:proofErr w:type="spellEnd"/>
      <w:r>
        <w:rPr>
          <w:rFonts w:ascii="Arial" w:hAnsi="Arial" w:cs="Arial"/>
          <w:sz w:val="24"/>
          <w:szCs w:val="24"/>
        </w:rPr>
        <w:t>-UFMG</w:t>
      </w:r>
      <w:proofErr w:type="gramEnd"/>
      <w:r>
        <w:rPr>
          <w:rFonts w:ascii="Arial" w:hAnsi="Arial" w:cs="Arial"/>
          <w:sz w:val="24"/>
          <w:szCs w:val="24"/>
        </w:rPr>
        <w:t>. Atualmente é professor do Ibmec Minas Gerais.</w:t>
      </w:r>
      <w:bookmarkStart w:id="0" w:name="_GoBack"/>
      <w:bookmarkEnd w:id="0"/>
    </w:p>
    <w:p w:rsidR="00422DA5" w:rsidRDefault="00422DA5" w:rsidP="00422DA5">
      <w:pPr>
        <w:spacing w:line="360" w:lineRule="auto"/>
        <w:rPr>
          <w:rFonts w:ascii="Arial" w:hAnsi="Arial" w:cs="Arial"/>
          <w:sz w:val="24"/>
          <w:szCs w:val="24"/>
        </w:rPr>
      </w:pPr>
      <w:r w:rsidRPr="004D31D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afael Canuto Neto (Ibmec Minas)</w:t>
      </w:r>
      <w:r>
        <w:rPr>
          <w:rFonts w:ascii="Arial" w:hAnsi="Arial" w:cs="Arial"/>
          <w:sz w:val="24"/>
          <w:szCs w:val="24"/>
        </w:rPr>
        <w:t xml:space="preserve"> – Economista.</w:t>
      </w:r>
    </w:p>
    <w:p w:rsidR="00422DA5" w:rsidRPr="004D31DC" w:rsidRDefault="00422DA5" w:rsidP="00422D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Cláudio D. </w:t>
      </w:r>
      <w:proofErr w:type="spellStart"/>
      <w:r>
        <w:rPr>
          <w:rFonts w:ascii="Arial" w:hAnsi="Arial" w:cs="Arial"/>
          <w:sz w:val="24"/>
          <w:szCs w:val="24"/>
        </w:rPr>
        <w:t>Shikida</w:t>
      </w:r>
      <w:proofErr w:type="spellEnd"/>
      <w:r>
        <w:rPr>
          <w:rFonts w:ascii="Arial" w:hAnsi="Arial" w:cs="Arial"/>
          <w:sz w:val="24"/>
          <w:szCs w:val="24"/>
        </w:rPr>
        <w:t xml:space="preserve"> (PPGOM 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UFPel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– Doutor em Economia pelo PPGE-UFRGS. Atualmente é professor do PPGOM-</w:t>
      </w:r>
      <w:proofErr w:type="spellStart"/>
      <w:r>
        <w:rPr>
          <w:rFonts w:ascii="Arial" w:hAnsi="Arial" w:cs="Arial"/>
          <w:sz w:val="24"/>
          <w:szCs w:val="24"/>
        </w:rPr>
        <w:t>UFPel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73E73" w:rsidRDefault="00A73E73" w:rsidP="00422DA5"/>
    <w:sectPr w:rsidR="00A7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A5"/>
    <w:rsid w:val="00422DA5"/>
    <w:rsid w:val="00444A1C"/>
    <w:rsid w:val="00A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A5"/>
    <w:rPr>
      <w:rFonts w:eastAsiaTheme="minorHAnsi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A5"/>
    <w:rPr>
      <w:rFonts w:eastAsiaTheme="minorHAnsi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ninguem</dc:creator>
  <cp:lastModifiedBy>ninguem</cp:lastModifiedBy>
  <cp:revision>1</cp:revision>
  <dcterms:created xsi:type="dcterms:W3CDTF">2019-02-08T13:30:00Z</dcterms:created>
  <dcterms:modified xsi:type="dcterms:W3CDTF">2019-02-08T13:32:00Z</dcterms:modified>
</cp:coreProperties>
</file>