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EE1" w:rsidRDefault="00E84EE1" w:rsidP="00E84EE1">
      <w:pPr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84EE1" w:rsidRDefault="00E84EE1" w:rsidP="00E84EE1">
      <w:pPr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E84EE1" w:rsidRPr="00E84EE1" w:rsidRDefault="00E84EE1" w:rsidP="00E84EE1">
      <w:pPr>
        <w:jc w:val="right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E84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Santa Maria, </w:t>
      </w:r>
      <w:r w:rsidR="002F5D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11</w:t>
      </w:r>
      <w:r w:rsidRPr="00E84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</w:t>
      </w:r>
      <w:r w:rsidR="002F5D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outub</w:t>
      </w:r>
      <w:r w:rsidRPr="00E84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 de 201</w:t>
      </w:r>
      <w:r w:rsidR="00CD0F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</w:t>
      </w:r>
      <w:r w:rsidRPr="00E84EE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E84EE1" w:rsidRDefault="00E84EE1" w:rsidP="005A7A1A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E84EE1" w:rsidRDefault="00E84EE1" w:rsidP="005A7A1A">
      <w:pPr>
        <w:jc w:val="center"/>
        <w:rPr>
          <w:rFonts w:ascii="Times New Roman" w:hAnsi="Times New Roman" w:cs="Times New Roman"/>
          <w:b/>
          <w:color w:val="222222"/>
          <w:sz w:val="32"/>
          <w:szCs w:val="24"/>
          <w:shd w:val="clear" w:color="auto" w:fill="FFFFFF"/>
        </w:rPr>
      </w:pPr>
      <w:bookmarkStart w:id="0" w:name="_GoBack"/>
      <w:bookmarkEnd w:id="0"/>
    </w:p>
    <w:p w:rsidR="00E84EE1" w:rsidRDefault="00E84EE1" w:rsidP="005A7A1A">
      <w:pPr>
        <w:jc w:val="center"/>
        <w:rPr>
          <w:rFonts w:ascii="Times New Roman" w:hAnsi="Times New Roman" w:cs="Times New Roman"/>
          <w:b/>
          <w:color w:val="222222"/>
          <w:sz w:val="32"/>
          <w:szCs w:val="24"/>
          <w:shd w:val="clear" w:color="auto" w:fill="FFFFFF"/>
        </w:rPr>
      </w:pPr>
    </w:p>
    <w:p w:rsidR="005A7A1A" w:rsidRPr="00E84EE1" w:rsidRDefault="005A7A1A" w:rsidP="005A7A1A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84EE1">
        <w:rPr>
          <w:rFonts w:ascii="Times New Roman" w:hAnsi="Times New Roman" w:cs="Times New Roman"/>
          <w:b/>
          <w:color w:val="222222"/>
          <w:sz w:val="32"/>
          <w:szCs w:val="24"/>
          <w:shd w:val="clear" w:color="auto" w:fill="FFFFFF"/>
        </w:rPr>
        <w:t>Carta Resposta dos Autores</w:t>
      </w:r>
    </w:p>
    <w:p w:rsidR="005A7A1A" w:rsidRDefault="005A7A1A" w:rsidP="005A7A1A">
      <w:pPr>
        <w:rPr>
          <w:rFonts w:ascii="Times New Roman" w:hAnsi="Times New Roman" w:cs="Times New Roman"/>
          <w:sz w:val="24"/>
          <w:szCs w:val="24"/>
        </w:rPr>
      </w:pPr>
    </w:p>
    <w:p w:rsidR="00E84EE1" w:rsidRDefault="00E84EE1" w:rsidP="005A7A1A">
      <w:pPr>
        <w:rPr>
          <w:rFonts w:ascii="Times New Roman" w:hAnsi="Times New Roman" w:cs="Times New Roman"/>
          <w:sz w:val="24"/>
          <w:szCs w:val="24"/>
        </w:rPr>
      </w:pPr>
    </w:p>
    <w:p w:rsidR="00E84EE1" w:rsidRDefault="00E84EE1" w:rsidP="005A7A1A">
      <w:pPr>
        <w:rPr>
          <w:rFonts w:ascii="Times New Roman" w:hAnsi="Times New Roman" w:cs="Times New Roman"/>
          <w:sz w:val="24"/>
          <w:szCs w:val="24"/>
        </w:rPr>
      </w:pPr>
    </w:p>
    <w:p w:rsidR="005A7A1A" w:rsidRDefault="005A7A1A" w:rsidP="005A7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Corpo Editorial da Revista </w:t>
      </w:r>
      <w:r w:rsidR="00CD0FC2">
        <w:rPr>
          <w:rFonts w:ascii="Times New Roman" w:hAnsi="Times New Roman" w:cs="Times New Roman"/>
          <w:sz w:val="24"/>
          <w:szCs w:val="24"/>
        </w:rPr>
        <w:t>Sinergia</w:t>
      </w:r>
    </w:p>
    <w:p w:rsidR="005A7A1A" w:rsidRDefault="005A7A1A" w:rsidP="005A7A1A">
      <w:pPr>
        <w:rPr>
          <w:rFonts w:ascii="Times New Roman" w:hAnsi="Times New Roman" w:cs="Times New Roman"/>
          <w:sz w:val="24"/>
          <w:szCs w:val="24"/>
        </w:rPr>
      </w:pPr>
    </w:p>
    <w:p w:rsidR="00E84EE1" w:rsidRDefault="00E84EE1" w:rsidP="005A7A1A">
      <w:pPr>
        <w:rPr>
          <w:rFonts w:ascii="Times New Roman" w:hAnsi="Times New Roman" w:cs="Times New Roman"/>
          <w:sz w:val="24"/>
          <w:szCs w:val="24"/>
        </w:rPr>
      </w:pPr>
    </w:p>
    <w:p w:rsidR="005A7A1A" w:rsidRDefault="000F1905" w:rsidP="005A7A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Agradecemos as considerações realizadas </w:t>
      </w:r>
      <w:r w:rsidR="005A7A1A">
        <w:rPr>
          <w:rFonts w:ascii="Times New Roman" w:hAnsi="Times New Roman" w:cs="Times New Roman"/>
          <w:sz w:val="24"/>
          <w:szCs w:val="24"/>
        </w:rPr>
        <w:t>ao artigo “</w:t>
      </w:r>
      <w:r w:rsidR="00CD0FC2" w:rsidRPr="00CD0F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UMA ANÁLISE DO PROCESSO DE COMUNICAÇÃO INTERNA DA COOPERATIVA DE CRÉDITO CRESOL</w:t>
      </w:r>
      <w:r w:rsidR="005A7A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”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o texto ficou consideravelmente melhor. </w:t>
      </w:r>
      <w:r w:rsidR="00857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</w:t>
      </w:r>
      <w:r w:rsidR="005A7A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ealiza</w:t>
      </w:r>
      <w:r w:rsidR="00857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mos</w:t>
      </w:r>
      <w:r w:rsidR="005A7A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5795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 alterações de acordo com o</w:t>
      </w:r>
      <w:r w:rsidR="005A7A1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 c</w:t>
      </w:r>
      <w:r w:rsidR="005A7A1A" w:rsidRPr="005A7A1A">
        <w:rPr>
          <w:rFonts w:ascii="Times New Roman" w:hAnsi="Times New Roman" w:cs="Times New Roman"/>
          <w:sz w:val="24"/>
          <w:szCs w:val="24"/>
        </w:rPr>
        <w:t>omentários de avaliação</w:t>
      </w:r>
      <w:r w:rsidR="005A7A1A">
        <w:rPr>
          <w:rFonts w:ascii="Times New Roman" w:hAnsi="Times New Roman" w:cs="Times New Roman"/>
          <w:sz w:val="24"/>
          <w:szCs w:val="24"/>
        </w:rPr>
        <w:t xml:space="preserve">, aos quais respondemos e/ou justificamos de acordo com o quadro </w:t>
      </w:r>
      <w:r w:rsidR="00E84EE1">
        <w:rPr>
          <w:rFonts w:ascii="Times New Roman" w:hAnsi="Times New Roman" w:cs="Times New Roman"/>
          <w:sz w:val="24"/>
          <w:szCs w:val="24"/>
        </w:rPr>
        <w:t>em anexo.</w:t>
      </w:r>
    </w:p>
    <w:p w:rsidR="00E84EE1" w:rsidRDefault="00E84EE1" w:rsidP="005A7A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aguardo de suas considerações, ficamos à disposição para eventuais questionamentos e/ou </w:t>
      </w:r>
      <w:r w:rsidR="0085795C">
        <w:rPr>
          <w:rFonts w:ascii="Times New Roman" w:hAnsi="Times New Roman" w:cs="Times New Roman"/>
          <w:sz w:val="24"/>
          <w:szCs w:val="24"/>
        </w:rPr>
        <w:t>considerações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EE1" w:rsidRDefault="00E84EE1" w:rsidP="005A7A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EE1" w:rsidRDefault="00E84EE1" w:rsidP="005A7A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EE1" w:rsidRDefault="00E84EE1" w:rsidP="005A7A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</w:t>
      </w:r>
    </w:p>
    <w:p w:rsidR="00E84EE1" w:rsidRDefault="00E84EE1" w:rsidP="005A7A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EE1" w:rsidRDefault="00E84EE1" w:rsidP="005A7A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4EE1" w:rsidRDefault="00E84EE1" w:rsidP="005A7A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36FD" w:rsidRDefault="00A55E1B" w:rsidP="005A7A1A">
      <w:pPr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8636FD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Os autores.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8301"/>
        <w:gridCol w:w="3261"/>
      </w:tblGrid>
      <w:tr w:rsidR="00CD0FC2" w:rsidRPr="00E84EE1" w:rsidTr="00CD0FC2">
        <w:tc>
          <w:tcPr>
            <w:tcW w:w="2263" w:type="dxa"/>
            <w:vAlign w:val="center"/>
          </w:tcPr>
          <w:p w:rsidR="00CD0FC2" w:rsidRPr="00E84EE1" w:rsidRDefault="00CD0FC2" w:rsidP="00E84E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EE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Item avaliado</w:t>
            </w:r>
          </w:p>
        </w:tc>
        <w:tc>
          <w:tcPr>
            <w:tcW w:w="8301" w:type="dxa"/>
            <w:vAlign w:val="center"/>
          </w:tcPr>
          <w:p w:rsidR="00CD0FC2" w:rsidRPr="00E84EE1" w:rsidRDefault="00CD0FC2" w:rsidP="00E84E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EE1">
              <w:rPr>
                <w:rFonts w:ascii="Times New Roman" w:hAnsi="Times New Roman" w:cs="Times New Roman"/>
                <w:b/>
                <w:sz w:val="20"/>
                <w:szCs w:val="20"/>
              </w:rPr>
              <w:t>Avaliador</w:t>
            </w:r>
          </w:p>
        </w:tc>
        <w:tc>
          <w:tcPr>
            <w:tcW w:w="3261" w:type="dxa"/>
            <w:vAlign w:val="center"/>
          </w:tcPr>
          <w:p w:rsidR="00CD0FC2" w:rsidRPr="00E84EE1" w:rsidRDefault="00CD0FC2" w:rsidP="00E84E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EE1">
              <w:rPr>
                <w:rFonts w:ascii="Times New Roman" w:hAnsi="Times New Roman" w:cs="Times New Roman"/>
                <w:b/>
                <w:sz w:val="20"/>
                <w:szCs w:val="20"/>
              </w:rPr>
              <w:t>Resposta/Justificativa</w:t>
            </w:r>
          </w:p>
        </w:tc>
      </w:tr>
      <w:tr w:rsidR="00CD0FC2" w:rsidRPr="00E84EE1" w:rsidTr="00CD0FC2">
        <w:trPr>
          <w:trHeight w:val="765"/>
        </w:trPr>
        <w:tc>
          <w:tcPr>
            <w:tcW w:w="2263" w:type="dxa"/>
            <w:vMerge w:val="restart"/>
            <w:vAlign w:val="center"/>
          </w:tcPr>
          <w:p w:rsidR="00CD0FC2" w:rsidRPr="00E84EE1" w:rsidRDefault="00CD0FC2" w:rsidP="00E84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Resumo</w:t>
            </w:r>
          </w:p>
        </w:tc>
        <w:tc>
          <w:tcPr>
            <w:tcW w:w="8301" w:type="dxa"/>
            <w:vAlign w:val="center"/>
          </w:tcPr>
          <w:p w:rsidR="00CD0FC2" w:rsidRPr="00CD0FC2" w:rsidRDefault="00CD0FC2" w:rsidP="00CD0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FC2">
              <w:rPr>
                <w:rFonts w:ascii="Times New Roman" w:hAnsi="Times New Roman" w:cs="Times New Roman"/>
                <w:sz w:val="20"/>
                <w:szCs w:val="20"/>
              </w:rPr>
              <w:t>O objetivo geral (analisar a comunicação interna da Cooperativa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20"/>
                <w:szCs w:val="20"/>
              </w:rPr>
              <w:t>Cresol) poderia estar alinhado com o título (UMA ANÁLISE DO PROCESSO 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20"/>
                <w:szCs w:val="20"/>
              </w:rPr>
              <w:t>COMUNICAÇÃO INTERNA DA COOPERATIVA DE CRÉDITO CRESOL). Sugiro que o termo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20"/>
                <w:szCs w:val="20"/>
              </w:rPr>
              <w:t>“processo” estivesse em ambos locais pelo fato de que analisar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20"/>
                <w:szCs w:val="20"/>
              </w:rPr>
              <w:t>comunicação interna é diferente de analisar o processo de comunicação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20"/>
                <w:szCs w:val="20"/>
              </w:rPr>
              <w:t>interna. Além disso, recomendo que os autores deixem mais explícito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20"/>
                <w:szCs w:val="20"/>
              </w:rPr>
              <w:t>objetivo geral e os objetivos específicos no corpo do resumo (“o objetivo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20"/>
                <w:szCs w:val="20"/>
              </w:rPr>
              <w:t>geral deste estudo é... os objetivos específicos deste estudo são...”).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CD0FC2" w:rsidRPr="00E84EE1" w:rsidRDefault="003A1EDF" w:rsidP="00E84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Corrigido.</w:t>
            </w:r>
          </w:p>
        </w:tc>
      </w:tr>
      <w:tr w:rsidR="00CD0FC2" w:rsidRPr="00E84EE1" w:rsidTr="00CD0FC2">
        <w:trPr>
          <w:trHeight w:val="765"/>
        </w:trPr>
        <w:tc>
          <w:tcPr>
            <w:tcW w:w="2263" w:type="dxa"/>
            <w:vMerge/>
            <w:vAlign w:val="center"/>
          </w:tcPr>
          <w:p w:rsidR="00CD0FC2" w:rsidRDefault="00CD0FC2" w:rsidP="00E84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1" w:type="dxa"/>
            <w:vAlign w:val="center"/>
          </w:tcPr>
          <w:p w:rsidR="00CD0FC2" w:rsidRPr="00CD0FC2" w:rsidRDefault="00CD0FC2" w:rsidP="00CD0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FC2">
              <w:rPr>
                <w:rFonts w:ascii="Times New Roman" w:hAnsi="Times New Roman" w:cs="Times New Roman"/>
                <w:sz w:val="20"/>
                <w:szCs w:val="20"/>
              </w:rPr>
              <w:t>Ainda no resumo o trecho “O instrumento de pesquisa foi o questionário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20"/>
                <w:szCs w:val="20"/>
              </w:rPr>
              <w:t>aplicado aos Colaboradores da cooperativa”. Recomendo que seja escrito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20"/>
                <w:szCs w:val="20"/>
              </w:rPr>
              <w:t>qual foi o tipo de questionário utilizado. Questionário estruturado 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20"/>
                <w:szCs w:val="20"/>
              </w:rPr>
              <w:t>questionário semiestruturado?</w:t>
            </w:r>
          </w:p>
        </w:tc>
        <w:tc>
          <w:tcPr>
            <w:tcW w:w="3261" w:type="dxa"/>
            <w:vAlign w:val="center"/>
          </w:tcPr>
          <w:p w:rsidR="00CD0FC2" w:rsidRPr="00E84EE1" w:rsidRDefault="003A1EDF" w:rsidP="00E84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Acredito que o avaliador esteja se referindo </w:t>
            </w:r>
            <w:r w:rsidR="002D7D57">
              <w:rPr>
                <w:rFonts w:ascii="Times New Roman" w:hAnsi="Times New Roman" w:cs="Times New Roman"/>
                <w:sz w:val="20"/>
                <w:szCs w:val="20"/>
              </w:rPr>
              <w:t>às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entrevistas que podem ser estruturadas ou semiestruturadas, mas no caso são questionários que só podem ser com perguntas abertas ou fechadas, mas sempre estruturado.</w:t>
            </w:r>
          </w:p>
        </w:tc>
      </w:tr>
      <w:tr w:rsidR="00CD0FC2" w:rsidRPr="00E84EE1" w:rsidTr="00CD0FC2">
        <w:trPr>
          <w:trHeight w:val="567"/>
        </w:trPr>
        <w:tc>
          <w:tcPr>
            <w:tcW w:w="2263" w:type="dxa"/>
            <w:vMerge/>
            <w:vAlign w:val="center"/>
          </w:tcPr>
          <w:p w:rsidR="00CD0FC2" w:rsidRDefault="00CD0FC2" w:rsidP="00E84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1" w:type="dxa"/>
            <w:vAlign w:val="center"/>
          </w:tcPr>
          <w:p w:rsidR="00CD0FC2" w:rsidRPr="00CD0FC2" w:rsidRDefault="00CD0FC2" w:rsidP="00CD0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FC2">
              <w:rPr>
                <w:rFonts w:ascii="Times New Roman" w:hAnsi="Times New Roman" w:cs="Times New Roman"/>
                <w:sz w:val="20"/>
                <w:szCs w:val="20"/>
              </w:rPr>
              <w:t>Além disso, informar, mesmo que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20"/>
                <w:szCs w:val="20"/>
              </w:rPr>
              <w:t>superficialmente, quais serão as categorias de análise (as variáveis) que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20"/>
                <w:szCs w:val="20"/>
              </w:rPr>
              <w:t>compõem o questionário.</w:t>
            </w:r>
          </w:p>
        </w:tc>
        <w:tc>
          <w:tcPr>
            <w:tcW w:w="3261" w:type="dxa"/>
            <w:vAlign w:val="center"/>
          </w:tcPr>
          <w:p w:rsidR="00CD0FC2" w:rsidRPr="00E84EE1" w:rsidRDefault="00346E12" w:rsidP="00E84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Corrigido.</w:t>
            </w:r>
          </w:p>
        </w:tc>
      </w:tr>
      <w:tr w:rsidR="00385910" w:rsidRPr="00E84EE1" w:rsidTr="00385910">
        <w:trPr>
          <w:trHeight w:val="535"/>
        </w:trPr>
        <w:tc>
          <w:tcPr>
            <w:tcW w:w="2263" w:type="dxa"/>
            <w:vMerge w:val="restart"/>
            <w:vAlign w:val="center"/>
          </w:tcPr>
          <w:p w:rsidR="00385910" w:rsidRPr="00E84EE1" w:rsidRDefault="00385910" w:rsidP="00E84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Introdução</w:t>
            </w:r>
          </w:p>
        </w:tc>
        <w:tc>
          <w:tcPr>
            <w:tcW w:w="8301" w:type="dxa"/>
            <w:vAlign w:val="center"/>
          </w:tcPr>
          <w:p w:rsidR="00385910" w:rsidRPr="00CD0FC2" w:rsidRDefault="00385910" w:rsidP="00385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FC2">
              <w:rPr>
                <w:rFonts w:ascii="Times New Roman" w:hAnsi="Times New Roman" w:cs="Times New Roman"/>
                <w:sz w:val="20"/>
                <w:szCs w:val="20"/>
              </w:rPr>
              <w:t>A introdução apresenta apenas dois parágrafos 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20"/>
                <w:szCs w:val="20"/>
              </w:rPr>
              <w:t>contextualização/problematização anteriores à apresentação dos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20"/>
                <w:szCs w:val="20"/>
              </w:rPr>
              <w:t>objetivos (sendo o primeiro parágrafo “senso comum”). Os autores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20"/>
                <w:szCs w:val="20"/>
              </w:rPr>
              <w:t xml:space="preserve">poderiam desenvolver com mais propriedade </w:t>
            </w:r>
            <w:proofErr w:type="spellStart"/>
            <w:r w:rsidRPr="00CD0FC2">
              <w:rPr>
                <w:rFonts w:ascii="Times New Roman" w:hAnsi="Times New Roman" w:cs="Times New Roman"/>
                <w:sz w:val="20"/>
                <w:szCs w:val="20"/>
              </w:rPr>
              <w:t>esta</w:t>
            </w:r>
            <w:proofErr w:type="spellEnd"/>
            <w:r w:rsidRPr="00CD0FC2">
              <w:rPr>
                <w:rFonts w:ascii="Times New Roman" w:hAnsi="Times New Roman" w:cs="Times New Roman"/>
                <w:sz w:val="20"/>
                <w:szCs w:val="20"/>
              </w:rPr>
              <w:t xml:space="preserve"> contextualização, falando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20"/>
                <w:szCs w:val="20"/>
              </w:rPr>
              <w:t>sobre a importância da comunicação interna para organizações do tipo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20"/>
                <w:szCs w:val="20"/>
              </w:rPr>
              <w:t xml:space="preserve">cooperativas. </w:t>
            </w:r>
          </w:p>
        </w:tc>
        <w:tc>
          <w:tcPr>
            <w:tcW w:w="3261" w:type="dxa"/>
            <w:vAlign w:val="center"/>
          </w:tcPr>
          <w:p w:rsidR="00385910" w:rsidRPr="00E84EE1" w:rsidRDefault="00B175DA" w:rsidP="00E84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Foram buscados artigos internacionais para melhorar a justificativa.</w:t>
            </w:r>
          </w:p>
        </w:tc>
      </w:tr>
      <w:tr w:rsidR="00385910" w:rsidRPr="00E84EE1" w:rsidTr="00385910">
        <w:trPr>
          <w:trHeight w:val="191"/>
        </w:trPr>
        <w:tc>
          <w:tcPr>
            <w:tcW w:w="2263" w:type="dxa"/>
            <w:vMerge/>
            <w:vAlign w:val="center"/>
          </w:tcPr>
          <w:p w:rsidR="00385910" w:rsidRDefault="00385910" w:rsidP="00E84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1" w:type="dxa"/>
            <w:vAlign w:val="center"/>
          </w:tcPr>
          <w:p w:rsidR="00385910" w:rsidRPr="00CD0FC2" w:rsidRDefault="00385910" w:rsidP="00385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FC2">
              <w:rPr>
                <w:rFonts w:ascii="Times New Roman" w:hAnsi="Times New Roman" w:cs="Times New Roman"/>
                <w:sz w:val="20"/>
                <w:szCs w:val="20"/>
              </w:rPr>
              <w:t>O autor citado como justificativa para o trabalho (NETO, 2010)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20"/>
                <w:szCs w:val="20"/>
              </w:rPr>
              <w:t>não consta nas referências.</w:t>
            </w:r>
          </w:p>
        </w:tc>
        <w:tc>
          <w:tcPr>
            <w:tcW w:w="3261" w:type="dxa"/>
            <w:vAlign w:val="center"/>
          </w:tcPr>
          <w:p w:rsidR="00385910" w:rsidRPr="00E84EE1" w:rsidRDefault="002D7D57" w:rsidP="00E84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Corrigido.</w:t>
            </w:r>
          </w:p>
        </w:tc>
      </w:tr>
      <w:tr w:rsidR="00385910" w:rsidRPr="00E84EE1" w:rsidTr="00385910">
        <w:trPr>
          <w:trHeight w:val="270"/>
        </w:trPr>
        <w:tc>
          <w:tcPr>
            <w:tcW w:w="2263" w:type="dxa"/>
            <w:vMerge/>
            <w:vAlign w:val="center"/>
          </w:tcPr>
          <w:p w:rsidR="00385910" w:rsidRDefault="00385910" w:rsidP="00E84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1" w:type="dxa"/>
            <w:vAlign w:val="center"/>
          </w:tcPr>
          <w:p w:rsidR="00385910" w:rsidRPr="00CD0FC2" w:rsidRDefault="00385910" w:rsidP="00385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FC2">
              <w:rPr>
                <w:rFonts w:ascii="Times New Roman" w:hAnsi="Times New Roman" w:cs="Times New Roman"/>
                <w:sz w:val="20"/>
                <w:szCs w:val="20"/>
              </w:rPr>
              <w:t>Além disso, é fundamental que o trabalho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20"/>
                <w:szCs w:val="20"/>
              </w:rPr>
              <w:t>apresente outras (e relevantes) justificativas.</w:t>
            </w:r>
          </w:p>
        </w:tc>
        <w:tc>
          <w:tcPr>
            <w:tcW w:w="3261" w:type="dxa"/>
            <w:vAlign w:val="center"/>
          </w:tcPr>
          <w:p w:rsidR="00385910" w:rsidRPr="00E84EE1" w:rsidRDefault="00B175DA" w:rsidP="00E84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Foram inseridas outras justificativas.</w:t>
            </w:r>
          </w:p>
        </w:tc>
      </w:tr>
      <w:tr w:rsidR="00385910" w:rsidRPr="00E84EE1" w:rsidTr="00CD0FC2">
        <w:trPr>
          <w:trHeight w:val="270"/>
        </w:trPr>
        <w:tc>
          <w:tcPr>
            <w:tcW w:w="2263" w:type="dxa"/>
            <w:vMerge/>
            <w:vAlign w:val="center"/>
          </w:tcPr>
          <w:p w:rsidR="00385910" w:rsidRDefault="00385910" w:rsidP="00E84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1" w:type="dxa"/>
            <w:vAlign w:val="center"/>
          </w:tcPr>
          <w:p w:rsidR="00385910" w:rsidRPr="00CD0FC2" w:rsidRDefault="00385910" w:rsidP="00385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FC2">
              <w:rPr>
                <w:rFonts w:ascii="Times New Roman" w:hAnsi="Times New Roman" w:cs="Times New Roman"/>
                <w:sz w:val="20"/>
                <w:szCs w:val="20"/>
              </w:rPr>
              <w:t>Neste trecho reproduzir 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0FC2">
              <w:rPr>
                <w:rFonts w:ascii="Times New Roman" w:hAnsi="Times New Roman" w:cs="Times New Roman"/>
                <w:sz w:val="20"/>
                <w:szCs w:val="20"/>
              </w:rPr>
              <w:t>sugestões anteriormente mencionadas sobre os objetivos geral e específico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  <w:vAlign w:val="center"/>
          </w:tcPr>
          <w:p w:rsidR="00385910" w:rsidRPr="00E84EE1" w:rsidRDefault="002D7D57" w:rsidP="00E84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Corrigido.</w:t>
            </w:r>
          </w:p>
        </w:tc>
      </w:tr>
      <w:tr w:rsidR="00385910" w:rsidRPr="00E84EE1" w:rsidTr="00385910">
        <w:trPr>
          <w:trHeight w:val="1075"/>
        </w:trPr>
        <w:tc>
          <w:tcPr>
            <w:tcW w:w="2263" w:type="dxa"/>
            <w:vMerge w:val="restart"/>
            <w:vAlign w:val="center"/>
          </w:tcPr>
          <w:p w:rsidR="00385910" w:rsidRPr="00E84EE1" w:rsidRDefault="00385910" w:rsidP="00E84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Referencial Teórico</w:t>
            </w:r>
          </w:p>
        </w:tc>
        <w:tc>
          <w:tcPr>
            <w:tcW w:w="8301" w:type="dxa"/>
            <w:vAlign w:val="center"/>
          </w:tcPr>
          <w:p w:rsidR="00385910" w:rsidRPr="00CD0FC2" w:rsidRDefault="00385910" w:rsidP="00385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10">
              <w:rPr>
                <w:rFonts w:ascii="Times New Roman" w:hAnsi="Times New Roman" w:cs="Times New Roman"/>
                <w:sz w:val="20"/>
                <w:szCs w:val="20"/>
              </w:rPr>
              <w:t>Revisão da Literatura: de uma forma geral, o texto apresentado não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910">
              <w:rPr>
                <w:rFonts w:ascii="Times New Roman" w:hAnsi="Times New Roman" w:cs="Times New Roman"/>
                <w:sz w:val="20"/>
                <w:szCs w:val="20"/>
              </w:rPr>
              <w:t>apresenta coesão entre as subseções. Esta fragmentação fica evidenciada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910">
              <w:rPr>
                <w:rFonts w:ascii="Times New Roman" w:hAnsi="Times New Roman" w:cs="Times New Roman"/>
                <w:sz w:val="20"/>
                <w:szCs w:val="20"/>
              </w:rPr>
              <w:t>por cinco subseções e outras subdivisões dentre de cada subseção.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910">
              <w:rPr>
                <w:rFonts w:ascii="Times New Roman" w:hAnsi="Times New Roman" w:cs="Times New Roman"/>
                <w:sz w:val="20"/>
                <w:szCs w:val="20"/>
              </w:rPr>
              <w:t>Item 2.5.3, por exemplo, apresenta apenas dois parágrafos. Como sugestão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910">
              <w:rPr>
                <w:rFonts w:ascii="Times New Roman" w:hAnsi="Times New Roman" w:cs="Times New Roman"/>
                <w:sz w:val="20"/>
                <w:szCs w:val="20"/>
              </w:rPr>
              <w:t>de estrutura, a revisão poderia apresentar duas subseções onde 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910">
              <w:rPr>
                <w:rFonts w:ascii="Times New Roman" w:hAnsi="Times New Roman" w:cs="Times New Roman"/>
                <w:sz w:val="20"/>
                <w:szCs w:val="20"/>
              </w:rPr>
              <w:t>assuntos dentro de cada subseção fossem relacionados entre si, (evitando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910">
              <w:rPr>
                <w:rFonts w:ascii="Times New Roman" w:hAnsi="Times New Roman" w:cs="Times New Roman"/>
                <w:sz w:val="20"/>
                <w:szCs w:val="20"/>
              </w:rPr>
              <w:t>blocos com citações diretas de livros como, por exemplo, o processo 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910">
              <w:rPr>
                <w:rFonts w:ascii="Times New Roman" w:hAnsi="Times New Roman" w:cs="Times New Roman"/>
                <w:sz w:val="20"/>
                <w:szCs w:val="20"/>
              </w:rPr>
              <w:t>comunicação apresentado por Chiavenato).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910">
              <w:rPr>
                <w:rFonts w:ascii="Times New Roman" w:hAnsi="Times New Roman" w:cs="Times New Roman"/>
                <w:sz w:val="20"/>
                <w:szCs w:val="20"/>
              </w:rPr>
              <w:t>Uma sugestão é a utilização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910">
              <w:rPr>
                <w:rFonts w:ascii="Times New Roman" w:hAnsi="Times New Roman" w:cs="Times New Roman"/>
                <w:sz w:val="20"/>
                <w:szCs w:val="20"/>
              </w:rPr>
              <w:t xml:space="preserve">de quadros para inserir este tipo de conteúdo. </w:t>
            </w:r>
          </w:p>
        </w:tc>
        <w:tc>
          <w:tcPr>
            <w:tcW w:w="3261" w:type="dxa"/>
            <w:vAlign w:val="center"/>
          </w:tcPr>
          <w:p w:rsidR="00385910" w:rsidRPr="00E84EE1" w:rsidRDefault="00C0133D" w:rsidP="00E84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Corrigido.</w:t>
            </w:r>
          </w:p>
        </w:tc>
      </w:tr>
      <w:tr w:rsidR="00385910" w:rsidRPr="00E84EE1" w:rsidTr="00CD0FC2">
        <w:trPr>
          <w:trHeight w:val="1075"/>
        </w:trPr>
        <w:tc>
          <w:tcPr>
            <w:tcW w:w="2263" w:type="dxa"/>
            <w:vMerge/>
            <w:vAlign w:val="center"/>
          </w:tcPr>
          <w:p w:rsidR="00385910" w:rsidRDefault="00385910" w:rsidP="00E84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1" w:type="dxa"/>
            <w:vAlign w:val="center"/>
          </w:tcPr>
          <w:p w:rsidR="00385910" w:rsidRPr="00385910" w:rsidRDefault="00385910" w:rsidP="00385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10">
              <w:rPr>
                <w:rFonts w:ascii="Times New Roman" w:hAnsi="Times New Roman" w:cs="Times New Roman"/>
                <w:sz w:val="20"/>
                <w:szCs w:val="20"/>
              </w:rPr>
              <w:t>Outro aspecto que prejudica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910">
              <w:rPr>
                <w:rFonts w:ascii="Times New Roman" w:hAnsi="Times New Roman" w:cs="Times New Roman"/>
                <w:sz w:val="20"/>
                <w:szCs w:val="20"/>
              </w:rPr>
              <w:t>o trabalho é a pouca utilização de artigos (tanto nacionais quanto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910">
              <w:rPr>
                <w:rFonts w:ascii="Times New Roman" w:hAnsi="Times New Roman" w:cs="Times New Roman"/>
                <w:sz w:val="20"/>
                <w:szCs w:val="20"/>
              </w:rPr>
              <w:t>internacionais). O embasamento teórico quase que exclusivamente contou com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910">
              <w:rPr>
                <w:rFonts w:ascii="Times New Roman" w:hAnsi="Times New Roman" w:cs="Times New Roman"/>
                <w:sz w:val="20"/>
                <w:szCs w:val="20"/>
              </w:rPr>
              <w:t>livros. Todavia, para qualificar o referencial teórico é fundamental que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910">
              <w:rPr>
                <w:rFonts w:ascii="Times New Roman" w:hAnsi="Times New Roman" w:cs="Times New Roman"/>
                <w:sz w:val="20"/>
                <w:szCs w:val="20"/>
              </w:rPr>
              <w:t>os autores reelaborem esta seção incluindo um referencial atual 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910">
              <w:rPr>
                <w:rFonts w:ascii="Times New Roman" w:hAnsi="Times New Roman" w:cs="Times New Roman"/>
                <w:sz w:val="20"/>
                <w:szCs w:val="20"/>
              </w:rPr>
              <w:t>principalmente, publicações internacionais em periódicos que contenham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910">
              <w:rPr>
                <w:rFonts w:ascii="Times New Roman" w:hAnsi="Times New Roman" w:cs="Times New Roman"/>
                <w:sz w:val="20"/>
                <w:szCs w:val="20"/>
              </w:rPr>
              <w:t xml:space="preserve">artigos sobre comunicação interna. </w:t>
            </w:r>
          </w:p>
        </w:tc>
        <w:tc>
          <w:tcPr>
            <w:tcW w:w="3261" w:type="dxa"/>
            <w:vAlign w:val="center"/>
          </w:tcPr>
          <w:p w:rsidR="00385910" w:rsidRPr="00E84EE1" w:rsidRDefault="008852B3" w:rsidP="00E84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Foram incluídos alguns artigos.</w:t>
            </w:r>
          </w:p>
        </w:tc>
      </w:tr>
      <w:tr w:rsidR="00385910" w:rsidRPr="00E84EE1" w:rsidTr="00385910">
        <w:trPr>
          <w:trHeight w:val="70"/>
        </w:trPr>
        <w:tc>
          <w:tcPr>
            <w:tcW w:w="2263" w:type="dxa"/>
            <w:vMerge/>
            <w:vAlign w:val="center"/>
          </w:tcPr>
          <w:p w:rsidR="00385910" w:rsidRDefault="00385910" w:rsidP="00E84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1" w:type="dxa"/>
            <w:vAlign w:val="center"/>
          </w:tcPr>
          <w:p w:rsidR="00385910" w:rsidRPr="00385910" w:rsidRDefault="00385910" w:rsidP="00385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10">
              <w:rPr>
                <w:rFonts w:ascii="Times New Roman" w:hAnsi="Times New Roman" w:cs="Times New Roman"/>
                <w:sz w:val="20"/>
                <w:szCs w:val="20"/>
              </w:rPr>
              <w:t>Além disso, os autores precisam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910">
              <w:rPr>
                <w:rFonts w:ascii="Times New Roman" w:hAnsi="Times New Roman" w:cs="Times New Roman"/>
                <w:sz w:val="20"/>
                <w:szCs w:val="20"/>
              </w:rPr>
              <w:t>corrigir a forma de citação indireta; Por exemplo: (GRIFFIN; MOORHEAD,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910">
              <w:rPr>
                <w:rFonts w:ascii="Times New Roman" w:hAnsi="Times New Roman" w:cs="Times New Roman"/>
                <w:sz w:val="20"/>
                <w:szCs w:val="20"/>
              </w:rPr>
              <w:t>2015) e não (GRIFFIN e MOORHEAD, 2015).</w:t>
            </w:r>
          </w:p>
        </w:tc>
        <w:tc>
          <w:tcPr>
            <w:tcW w:w="3261" w:type="dxa"/>
            <w:vAlign w:val="center"/>
          </w:tcPr>
          <w:p w:rsidR="00385910" w:rsidRPr="00E84EE1" w:rsidRDefault="00037F28" w:rsidP="00E84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Corrigido.</w:t>
            </w:r>
          </w:p>
        </w:tc>
      </w:tr>
      <w:tr w:rsidR="00533671" w:rsidRPr="00E84EE1" w:rsidTr="00533671">
        <w:trPr>
          <w:trHeight w:val="420"/>
        </w:trPr>
        <w:tc>
          <w:tcPr>
            <w:tcW w:w="2263" w:type="dxa"/>
            <w:vMerge w:val="restart"/>
            <w:vAlign w:val="center"/>
          </w:tcPr>
          <w:p w:rsidR="00533671" w:rsidRPr="00E84EE1" w:rsidRDefault="00533671" w:rsidP="00E84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Método</w:t>
            </w:r>
          </w:p>
        </w:tc>
        <w:tc>
          <w:tcPr>
            <w:tcW w:w="8301" w:type="dxa"/>
            <w:vAlign w:val="center"/>
          </w:tcPr>
          <w:p w:rsidR="00533671" w:rsidRPr="00CD0FC2" w:rsidRDefault="00533671" w:rsidP="005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10">
              <w:rPr>
                <w:rFonts w:ascii="Times New Roman" w:hAnsi="Times New Roman" w:cs="Times New Roman"/>
                <w:sz w:val="20"/>
                <w:szCs w:val="20"/>
              </w:rPr>
              <w:t>No método: a caracterização da empresa pode ser inserida após a seção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910">
              <w:rPr>
                <w:rFonts w:ascii="Times New Roman" w:hAnsi="Times New Roman" w:cs="Times New Roman"/>
                <w:sz w:val="20"/>
                <w:szCs w:val="20"/>
              </w:rPr>
              <w:t>de método (sugiro que seja inserida no início da análise dos resultados).</w:t>
            </w:r>
          </w:p>
        </w:tc>
        <w:tc>
          <w:tcPr>
            <w:tcW w:w="3261" w:type="dxa"/>
            <w:vAlign w:val="center"/>
          </w:tcPr>
          <w:p w:rsidR="00533671" w:rsidRPr="00E84EE1" w:rsidRDefault="00986F68" w:rsidP="00E84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Corrigido.</w:t>
            </w:r>
          </w:p>
        </w:tc>
      </w:tr>
      <w:tr w:rsidR="00533671" w:rsidRPr="00E84EE1" w:rsidTr="00385910">
        <w:trPr>
          <w:trHeight w:val="802"/>
        </w:trPr>
        <w:tc>
          <w:tcPr>
            <w:tcW w:w="2263" w:type="dxa"/>
            <w:vMerge/>
            <w:vAlign w:val="center"/>
          </w:tcPr>
          <w:p w:rsidR="00533671" w:rsidRDefault="00533671" w:rsidP="00E84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1" w:type="dxa"/>
            <w:vAlign w:val="center"/>
          </w:tcPr>
          <w:p w:rsidR="00533671" w:rsidRPr="00385910" w:rsidRDefault="00533671" w:rsidP="005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10">
              <w:rPr>
                <w:rFonts w:ascii="Times New Roman" w:hAnsi="Times New Roman" w:cs="Times New Roman"/>
                <w:sz w:val="20"/>
                <w:szCs w:val="20"/>
              </w:rPr>
              <w:t>No restante esta seção apresenta em detalhes praticamente todos 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910">
              <w:rPr>
                <w:rFonts w:ascii="Times New Roman" w:hAnsi="Times New Roman" w:cs="Times New Roman"/>
                <w:sz w:val="20"/>
                <w:szCs w:val="20"/>
              </w:rPr>
              <w:t>procedimentos metodológicos adotados. Todavia, um dos elementos principais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910">
              <w:rPr>
                <w:rFonts w:ascii="Times New Roman" w:hAnsi="Times New Roman" w:cs="Times New Roman"/>
                <w:sz w:val="20"/>
                <w:szCs w:val="20"/>
              </w:rPr>
              <w:t>da pesquisa, precisa ser descrito/apresentado de forma mais elucidativa: 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910">
              <w:rPr>
                <w:rFonts w:ascii="Times New Roman" w:hAnsi="Times New Roman" w:cs="Times New Roman"/>
                <w:sz w:val="20"/>
                <w:szCs w:val="20"/>
              </w:rPr>
              <w:t>importante que os autores descrevam quais são as variáveis que fazem parte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910">
              <w:rPr>
                <w:rFonts w:ascii="Times New Roman" w:hAnsi="Times New Roman" w:cs="Times New Roman"/>
                <w:sz w:val="20"/>
                <w:szCs w:val="20"/>
              </w:rPr>
              <w:t xml:space="preserve">do questionário. </w:t>
            </w:r>
          </w:p>
        </w:tc>
        <w:tc>
          <w:tcPr>
            <w:tcW w:w="3261" w:type="dxa"/>
            <w:vAlign w:val="center"/>
          </w:tcPr>
          <w:p w:rsidR="00533671" w:rsidRPr="00DE69EE" w:rsidRDefault="009816BF" w:rsidP="00E84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9EE">
              <w:rPr>
                <w:rFonts w:ascii="Times New Roman" w:hAnsi="Times New Roman" w:cs="Times New Roman"/>
                <w:sz w:val="20"/>
                <w:szCs w:val="20"/>
              </w:rPr>
              <w:t>As variáveis são</w:t>
            </w:r>
            <w:r w:rsidR="00E1421F" w:rsidRPr="00DE69E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E69EE">
              <w:rPr>
                <w:rFonts w:ascii="Times New Roman" w:hAnsi="Times New Roman" w:cs="Times New Roman"/>
                <w:sz w:val="20"/>
                <w:szCs w:val="20"/>
              </w:rPr>
              <w:t xml:space="preserve"> Emissor, </w:t>
            </w:r>
            <w:r w:rsidR="00E61081" w:rsidRPr="00DE69EE">
              <w:rPr>
                <w:rFonts w:ascii="Times New Roman" w:hAnsi="Times New Roman" w:cs="Times New Roman"/>
                <w:sz w:val="20"/>
                <w:szCs w:val="20"/>
              </w:rPr>
              <w:t>Canal, Mensagem e Receptor</w:t>
            </w:r>
            <w:r w:rsidR="00DE69EE">
              <w:rPr>
                <w:rFonts w:ascii="Times New Roman" w:hAnsi="Times New Roman" w:cs="Times New Roman"/>
                <w:sz w:val="20"/>
                <w:szCs w:val="20"/>
              </w:rPr>
              <w:t>. Foi incluído um quadro relacionando as variáveis às questões.</w:t>
            </w:r>
          </w:p>
        </w:tc>
      </w:tr>
      <w:tr w:rsidR="00533671" w:rsidRPr="00E84EE1" w:rsidTr="00533671">
        <w:trPr>
          <w:trHeight w:val="484"/>
        </w:trPr>
        <w:tc>
          <w:tcPr>
            <w:tcW w:w="2263" w:type="dxa"/>
            <w:vMerge/>
            <w:vAlign w:val="center"/>
          </w:tcPr>
          <w:p w:rsidR="00533671" w:rsidRDefault="00533671" w:rsidP="00E84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1" w:type="dxa"/>
            <w:vAlign w:val="center"/>
          </w:tcPr>
          <w:p w:rsidR="00533671" w:rsidRPr="00385910" w:rsidRDefault="00533671" w:rsidP="005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10">
              <w:rPr>
                <w:rFonts w:ascii="Times New Roman" w:hAnsi="Times New Roman" w:cs="Times New Roman"/>
                <w:sz w:val="20"/>
                <w:szCs w:val="20"/>
              </w:rPr>
              <w:t>Além disso, estas variáveis precisam estar relacionadas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910">
              <w:rPr>
                <w:rFonts w:ascii="Times New Roman" w:hAnsi="Times New Roman" w:cs="Times New Roman"/>
                <w:sz w:val="20"/>
                <w:szCs w:val="20"/>
              </w:rPr>
              <w:t>com o referencial teórico (ou seja, esses pontos precisam necessariamente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910">
              <w:rPr>
                <w:rFonts w:ascii="Times New Roman" w:hAnsi="Times New Roman" w:cs="Times New Roman"/>
                <w:sz w:val="20"/>
                <w:szCs w:val="20"/>
              </w:rPr>
              <w:t xml:space="preserve">terem sido apresentados no referencial teórico). </w:t>
            </w:r>
          </w:p>
        </w:tc>
        <w:tc>
          <w:tcPr>
            <w:tcW w:w="3261" w:type="dxa"/>
            <w:vAlign w:val="center"/>
          </w:tcPr>
          <w:p w:rsidR="00533671" w:rsidRPr="00E1421F" w:rsidRDefault="00E1421F" w:rsidP="00E84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21F">
              <w:rPr>
                <w:rFonts w:ascii="Times New Roman" w:hAnsi="Times New Roman" w:cs="Times New Roman"/>
                <w:sz w:val="20"/>
                <w:szCs w:val="20"/>
              </w:rPr>
              <w:t>As variáveis são: Emissor, Canal, Mensagem e Receptor (Chiavenato e Lacombe)</w:t>
            </w:r>
          </w:p>
        </w:tc>
      </w:tr>
      <w:tr w:rsidR="00533671" w:rsidRPr="00E84EE1" w:rsidTr="00533671">
        <w:trPr>
          <w:trHeight w:val="405"/>
        </w:trPr>
        <w:tc>
          <w:tcPr>
            <w:tcW w:w="2263" w:type="dxa"/>
            <w:vMerge/>
            <w:vAlign w:val="center"/>
          </w:tcPr>
          <w:p w:rsidR="00533671" w:rsidRDefault="00533671" w:rsidP="00E84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1" w:type="dxa"/>
            <w:vAlign w:val="center"/>
          </w:tcPr>
          <w:p w:rsidR="00533671" w:rsidRPr="00385910" w:rsidRDefault="00533671" w:rsidP="005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10">
              <w:rPr>
                <w:rFonts w:ascii="Times New Roman" w:hAnsi="Times New Roman" w:cs="Times New Roman"/>
                <w:sz w:val="20"/>
                <w:szCs w:val="20"/>
              </w:rPr>
              <w:t>Por fim, a redação 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910">
              <w:rPr>
                <w:rFonts w:ascii="Times New Roman" w:hAnsi="Times New Roman" w:cs="Times New Roman"/>
                <w:sz w:val="20"/>
                <w:szCs w:val="20"/>
              </w:rPr>
              <w:t>alguns trechos está muito fragmentada (parágrafos com apenas uma frase nas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910">
              <w:rPr>
                <w:rFonts w:ascii="Times New Roman" w:hAnsi="Times New Roman" w:cs="Times New Roman"/>
                <w:sz w:val="20"/>
                <w:szCs w:val="20"/>
              </w:rPr>
              <w:t>subseções 3.1 e 3.2).</w:t>
            </w:r>
          </w:p>
        </w:tc>
        <w:tc>
          <w:tcPr>
            <w:tcW w:w="3261" w:type="dxa"/>
            <w:vAlign w:val="center"/>
          </w:tcPr>
          <w:p w:rsidR="00533671" w:rsidRPr="00E84EE1" w:rsidRDefault="00E1421F" w:rsidP="00E84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Corrigido.</w:t>
            </w:r>
          </w:p>
        </w:tc>
      </w:tr>
      <w:tr w:rsidR="00533671" w:rsidRPr="00E84EE1" w:rsidTr="00533671">
        <w:trPr>
          <w:trHeight w:val="427"/>
        </w:trPr>
        <w:tc>
          <w:tcPr>
            <w:tcW w:w="2263" w:type="dxa"/>
            <w:vMerge/>
            <w:vAlign w:val="center"/>
          </w:tcPr>
          <w:p w:rsidR="00533671" w:rsidRDefault="00533671" w:rsidP="00E84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1" w:type="dxa"/>
            <w:vAlign w:val="center"/>
          </w:tcPr>
          <w:p w:rsidR="00533671" w:rsidRPr="00385910" w:rsidRDefault="00533671" w:rsidP="003859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910">
              <w:rPr>
                <w:rFonts w:ascii="Times New Roman" w:hAnsi="Times New Roman" w:cs="Times New Roman"/>
                <w:sz w:val="20"/>
                <w:szCs w:val="20"/>
              </w:rPr>
              <w:t xml:space="preserve">Um questionamento que faço aos autores é o </w:t>
            </w:r>
            <w:proofErr w:type="spellStart"/>
            <w:r w:rsidRPr="00385910">
              <w:rPr>
                <w:rFonts w:ascii="Times New Roman" w:hAnsi="Times New Roman" w:cs="Times New Roman"/>
                <w:sz w:val="20"/>
                <w:szCs w:val="20"/>
              </w:rPr>
              <w:t>porque</w:t>
            </w:r>
            <w:proofErr w:type="spellEnd"/>
            <w:r w:rsidRPr="00385910">
              <w:rPr>
                <w:rFonts w:ascii="Times New Roman" w:hAnsi="Times New Roman" w:cs="Times New Roman"/>
                <w:sz w:val="20"/>
                <w:szCs w:val="20"/>
              </w:rPr>
              <w:t xml:space="preserve"> da </w:t>
            </w:r>
            <w:proofErr w:type="spellStart"/>
            <w:r w:rsidRPr="00385910">
              <w:rPr>
                <w:rFonts w:ascii="Times New Roman" w:hAnsi="Times New Roman" w:cs="Times New Roman"/>
                <w:sz w:val="20"/>
                <w:szCs w:val="20"/>
              </w:rPr>
              <w:t>esocolha</w:t>
            </w:r>
            <w:proofErr w:type="spellEnd"/>
            <w:r w:rsidRPr="00385910">
              <w:rPr>
                <w:rFonts w:ascii="Times New Roman" w:hAnsi="Times New Roman" w:cs="Times New Roman"/>
                <w:sz w:val="20"/>
                <w:szCs w:val="20"/>
              </w:rPr>
              <w:t xml:space="preserve"> do método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910">
              <w:rPr>
                <w:rFonts w:ascii="Times New Roman" w:hAnsi="Times New Roman" w:cs="Times New Roman"/>
                <w:sz w:val="20"/>
                <w:szCs w:val="20"/>
              </w:rPr>
              <w:t>quantitativo se amostra é relativamente pequena? Porque não realizar uma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5910">
              <w:rPr>
                <w:rFonts w:ascii="Times New Roman" w:hAnsi="Times New Roman" w:cs="Times New Roman"/>
                <w:sz w:val="20"/>
                <w:szCs w:val="20"/>
              </w:rPr>
              <w:t>pesquisa qualitativa?</w:t>
            </w:r>
          </w:p>
        </w:tc>
        <w:tc>
          <w:tcPr>
            <w:tcW w:w="3261" w:type="dxa"/>
            <w:vAlign w:val="center"/>
          </w:tcPr>
          <w:p w:rsidR="00533671" w:rsidRPr="00E84EE1" w:rsidRDefault="00E61081" w:rsidP="00E84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21F">
              <w:rPr>
                <w:rFonts w:ascii="Times New Roman" w:hAnsi="Times New Roman" w:cs="Times New Roman"/>
                <w:sz w:val="20"/>
                <w:szCs w:val="20"/>
              </w:rPr>
              <w:t>Para poder comparar com futuros estudos</w:t>
            </w:r>
            <w:r w:rsidR="00E1421F" w:rsidRPr="00E1421F">
              <w:rPr>
                <w:rFonts w:ascii="Times New Roman" w:hAnsi="Times New Roman" w:cs="Times New Roman"/>
                <w:sz w:val="20"/>
                <w:szCs w:val="20"/>
              </w:rPr>
              <w:t xml:space="preserve"> em outras cooperativas.</w:t>
            </w:r>
          </w:p>
        </w:tc>
      </w:tr>
      <w:tr w:rsidR="00533671" w:rsidRPr="00E84EE1" w:rsidTr="00533671">
        <w:trPr>
          <w:trHeight w:val="462"/>
        </w:trPr>
        <w:tc>
          <w:tcPr>
            <w:tcW w:w="2263" w:type="dxa"/>
            <w:vMerge w:val="restart"/>
            <w:vAlign w:val="center"/>
          </w:tcPr>
          <w:p w:rsidR="00533671" w:rsidRPr="00E84EE1" w:rsidRDefault="00533671" w:rsidP="00E84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Resultados e conclusão</w:t>
            </w:r>
          </w:p>
        </w:tc>
        <w:tc>
          <w:tcPr>
            <w:tcW w:w="8301" w:type="dxa"/>
            <w:vAlign w:val="center"/>
          </w:tcPr>
          <w:p w:rsidR="00533671" w:rsidRPr="00CD0FC2" w:rsidRDefault="00533671" w:rsidP="005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671">
              <w:rPr>
                <w:rFonts w:ascii="Times New Roman" w:hAnsi="Times New Roman" w:cs="Times New Roman"/>
                <w:sz w:val="20"/>
                <w:szCs w:val="20"/>
              </w:rPr>
              <w:t>Resultados e conclusão: Embora os autores apresentem respostas para 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3671">
              <w:rPr>
                <w:rFonts w:ascii="Times New Roman" w:hAnsi="Times New Roman" w:cs="Times New Roman"/>
                <w:sz w:val="20"/>
                <w:szCs w:val="20"/>
              </w:rPr>
              <w:t>objetivos propostos na introdução, não ocorre o aprofundamento 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3671">
              <w:rPr>
                <w:rFonts w:ascii="Times New Roman" w:hAnsi="Times New Roman" w:cs="Times New Roman"/>
                <w:sz w:val="20"/>
                <w:szCs w:val="20"/>
              </w:rPr>
              <w:t>discussão dos resultados. Não há relação entre os resultados e 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3671">
              <w:rPr>
                <w:rFonts w:ascii="Times New Roman" w:hAnsi="Times New Roman" w:cs="Times New Roman"/>
                <w:sz w:val="20"/>
                <w:szCs w:val="20"/>
              </w:rPr>
              <w:t xml:space="preserve">referencial teórico. </w:t>
            </w:r>
          </w:p>
        </w:tc>
        <w:tc>
          <w:tcPr>
            <w:tcW w:w="3261" w:type="dxa"/>
            <w:vAlign w:val="center"/>
          </w:tcPr>
          <w:p w:rsidR="00533671" w:rsidRPr="00E84EE1" w:rsidRDefault="002F5DEC" w:rsidP="00E84E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 resultados foram reescritos.</w:t>
            </w:r>
          </w:p>
        </w:tc>
      </w:tr>
      <w:tr w:rsidR="002F5DEC" w:rsidRPr="00E84EE1" w:rsidTr="00CD0FC2">
        <w:trPr>
          <w:trHeight w:val="461"/>
        </w:trPr>
        <w:tc>
          <w:tcPr>
            <w:tcW w:w="2263" w:type="dxa"/>
            <w:vMerge/>
            <w:vAlign w:val="center"/>
          </w:tcPr>
          <w:p w:rsidR="002F5DEC" w:rsidRDefault="002F5DEC" w:rsidP="002F5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1" w:type="dxa"/>
            <w:vAlign w:val="center"/>
          </w:tcPr>
          <w:p w:rsidR="002F5DEC" w:rsidRPr="00533671" w:rsidRDefault="002F5DEC" w:rsidP="002F5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671">
              <w:rPr>
                <w:rFonts w:ascii="Times New Roman" w:hAnsi="Times New Roman" w:cs="Times New Roman"/>
                <w:sz w:val="20"/>
                <w:szCs w:val="20"/>
              </w:rPr>
              <w:t>A análise dos dados é superficial (apenas repete 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3671">
              <w:rPr>
                <w:rFonts w:ascii="Times New Roman" w:hAnsi="Times New Roman" w:cs="Times New Roman"/>
                <w:sz w:val="20"/>
                <w:szCs w:val="20"/>
              </w:rPr>
              <w:t>informações que já constam nos gráficos). Os resultados finais são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3671">
              <w:rPr>
                <w:rFonts w:ascii="Times New Roman" w:hAnsi="Times New Roman" w:cs="Times New Roman"/>
                <w:sz w:val="20"/>
                <w:szCs w:val="20"/>
              </w:rPr>
              <w:t>muito simplórios: a comunicação existe e ocorre via reunião e e-mails.</w:t>
            </w:r>
          </w:p>
        </w:tc>
        <w:tc>
          <w:tcPr>
            <w:tcW w:w="3261" w:type="dxa"/>
            <w:vAlign w:val="center"/>
          </w:tcPr>
          <w:p w:rsidR="002F5DEC" w:rsidRPr="00E84EE1" w:rsidRDefault="002F5DEC" w:rsidP="002F5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análise buscou-se a inserção de outras pesquisas e a inferência sobre os dados.</w:t>
            </w:r>
          </w:p>
        </w:tc>
      </w:tr>
      <w:tr w:rsidR="002F5DEC" w:rsidRPr="00E84EE1" w:rsidTr="00CD0FC2">
        <w:trPr>
          <w:trHeight w:val="461"/>
        </w:trPr>
        <w:tc>
          <w:tcPr>
            <w:tcW w:w="2263" w:type="dxa"/>
            <w:vMerge/>
            <w:vAlign w:val="center"/>
          </w:tcPr>
          <w:p w:rsidR="002F5DEC" w:rsidRDefault="002F5DEC" w:rsidP="002F5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1" w:type="dxa"/>
            <w:vAlign w:val="center"/>
          </w:tcPr>
          <w:p w:rsidR="002F5DEC" w:rsidRPr="00533671" w:rsidRDefault="002F5DEC" w:rsidP="002F5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67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3671">
              <w:rPr>
                <w:rFonts w:ascii="Times New Roman" w:hAnsi="Times New Roman" w:cs="Times New Roman"/>
                <w:sz w:val="20"/>
                <w:szCs w:val="20"/>
              </w:rPr>
              <w:t>questionamento que faço aos autores é: qual é a contribuição empírica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3671">
              <w:rPr>
                <w:rFonts w:ascii="Times New Roman" w:hAnsi="Times New Roman" w:cs="Times New Roman"/>
                <w:sz w:val="20"/>
                <w:szCs w:val="20"/>
              </w:rPr>
              <w:t>e teórica do trabalho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r w:rsidRPr="00533671">
              <w:rPr>
                <w:rFonts w:ascii="Times New Roman" w:hAnsi="Times New Roman" w:cs="Times New Roman"/>
                <w:sz w:val="20"/>
                <w:szCs w:val="20"/>
              </w:rPr>
              <w:t>Sugiro que os autores reflitam sobre 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3671">
              <w:rPr>
                <w:rFonts w:ascii="Times New Roman" w:hAnsi="Times New Roman" w:cs="Times New Roman"/>
                <w:sz w:val="20"/>
                <w:szCs w:val="20"/>
              </w:rPr>
              <w:t>contribuições e escrevam sobre elas no final do trabalho.</w:t>
            </w:r>
          </w:p>
        </w:tc>
        <w:tc>
          <w:tcPr>
            <w:tcW w:w="3261" w:type="dxa"/>
            <w:vAlign w:val="center"/>
          </w:tcPr>
          <w:p w:rsidR="002F5DEC" w:rsidRPr="00E84EE1" w:rsidRDefault="002F5DEC" w:rsidP="002F5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pesquisa descritiva contribui ao evidenciar o processo de comunicação existente apontando melhorias ou falhas no processo.</w:t>
            </w:r>
          </w:p>
        </w:tc>
      </w:tr>
      <w:tr w:rsidR="002F5DEC" w:rsidRPr="00E84EE1" w:rsidTr="00533671">
        <w:trPr>
          <w:trHeight w:val="199"/>
        </w:trPr>
        <w:tc>
          <w:tcPr>
            <w:tcW w:w="2263" w:type="dxa"/>
            <w:vMerge/>
            <w:vAlign w:val="center"/>
          </w:tcPr>
          <w:p w:rsidR="002F5DEC" w:rsidRDefault="002F5DEC" w:rsidP="002F5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1" w:type="dxa"/>
            <w:vAlign w:val="center"/>
          </w:tcPr>
          <w:p w:rsidR="002F5DEC" w:rsidRPr="00533671" w:rsidRDefault="002F5DEC" w:rsidP="002F5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671">
              <w:rPr>
                <w:rFonts w:ascii="Times New Roman" w:hAnsi="Times New Roman" w:cs="Times New Roman"/>
                <w:sz w:val="20"/>
                <w:szCs w:val="20"/>
              </w:rPr>
              <w:t>Rever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3671">
              <w:rPr>
                <w:rFonts w:ascii="Times New Roman" w:hAnsi="Times New Roman" w:cs="Times New Roman"/>
                <w:sz w:val="20"/>
                <w:szCs w:val="20"/>
              </w:rPr>
              <w:t>formatação: margens não estão de acordo com as normas da revista, assim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3671">
              <w:rPr>
                <w:rFonts w:ascii="Times New Roman" w:hAnsi="Times New Roman" w:cs="Times New Roman"/>
                <w:sz w:val="20"/>
                <w:szCs w:val="20"/>
              </w:rPr>
              <w:t>como os gráficos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  <w:vAlign w:val="center"/>
          </w:tcPr>
          <w:p w:rsidR="002F5DEC" w:rsidRPr="00E84EE1" w:rsidRDefault="002F5DEC" w:rsidP="002F5D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Corrigido.</w:t>
            </w:r>
          </w:p>
        </w:tc>
      </w:tr>
    </w:tbl>
    <w:p w:rsidR="005A7A1A" w:rsidRPr="005A7A1A" w:rsidRDefault="005A7A1A" w:rsidP="005A7A1A">
      <w:pPr>
        <w:rPr>
          <w:rFonts w:ascii="Times New Roman" w:hAnsi="Times New Roman" w:cs="Times New Roman"/>
          <w:sz w:val="24"/>
          <w:szCs w:val="24"/>
        </w:rPr>
      </w:pPr>
    </w:p>
    <w:sectPr w:rsidR="005A7A1A" w:rsidRPr="005A7A1A" w:rsidSect="008636F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C13" w:rsidRDefault="009B3C13" w:rsidP="00E84EE1">
      <w:pPr>
        <w:spacing w:after="0" w:line="240" w:lineRule="auto"/>
      </w:pPr>
      <w:r>
        <w:separator/>
      </w:r>
    </w:p>
  </w:endnote>
  <w:endnote w:type="continuationSeparator" w:id="0">
    <w:p w:rsidR="009B3C13" w:rsidRDefault="009B3C13" w:rsidP="00E84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C13" w:rsidRDefault="009B3C13" w:rsidP="00E84EE1">
      <w:pPr>
        <w:spacing w:after="0" w:line="240" w:lineRule="auto"/>
      </w:pPr>
      <w:r>
        <w:separator/>
      </w:r>
    </w:p>
  </w:footnote>
  <w:footnote w:type="continuationSeparator" w:id="0">
    <w:p w:rsidR="009B3C13" w:rsidRDefault="009B3C13" w:rsidP="00E84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A1A"/>
    <w:rsid w:val="000329CA"/>
    <w:rsid w:val="00037F28"/>
    <w:rsid w:val="000C648C"/>
    <w:rsid w:val="000E1F22"/>
    <w:rsid w:val="000F1905"/>
    <w:rsid w:val="001E3196"/>
    <w:rsid w:val="001F66FA"/>
    <w:rsid w:val="00283C33"/>
    <w:rsid w:val="002D7D57"/>
    <w:rsid w:val="002F5DEC"/>
    <w:rsid w:val="00323653"/>
    <w:rsid w:val="00346E12"/>
    <w:rsid w:val="00347AD9"/>
    <w:rsid w:val="00385910"/>
    <w:rsid w:val="003A1EDF"/>
    <w:rsid w:val="003F4AE9"/>
    <w:rsid w:val="004005B8"/>
    <w:rsid w:val="00453FC7"/>
    <w:rsid w:val="004750FD"/>
    <w:rsid w:val="00476502"/>
    <w:rsid w:val="00496C10"/>
    <w:rsid w:val="004E444D"/>
    <w:rsid w:val="00533671"/>
    <w:rsid w:val="005A7A1A"/>
    <w:rsid w:val="006101A6"/>
    <w:rsid w:val="00641827"/>
    <w:rsid w:val="006B3E4C"/>
    <w:rsid w:val="006F03F2"/>
    <w:rsid w:val="00741BB6"/>
    <w:rsid w:val="00776BCC"/>
    <w:rsid w:val="00777040"/>
    <w:rsid w:val="00791C33"/>
    <w:rsid w:val="00794BD4"/>
    <w:rsid w:val="007B0CB1"/>
    <w:rsid w:val="0085795C"/>
    <w:rsid w:val="008636FD"/>
    <w:rsid w:val="008852B3"/>
    <w:rsid w:val="008A432E"/>
    <w:rsid w:val="009467F7"/>
    <w:rsid w:val="00953CF9"/>
    <w:rsid w:val="009739DB"/>
    <w:rsid w:val="00977C2D"/>
    <w:rsid w:val="009816BF"/>
    <w:rsid w:val="00986F68"/>
    <w:rsid w:val="00990DC4"/>
    <w:rsid w:val="009B3C13"/>
    <w:rsid w:val="009E7643"/>
    <w:rsid w:val="00A55E1B"/>
    <w:rsid w:val="00A7148F"/>
    <w:rsid w:val="00AA567D"/>
    <w:rsid w:val="00B175DA"/>
    <w:rsid w:val="00B349B4"/>
    <w:rsid w:val="00B66470"/>
    <w:rsid w:val="00C0133D"/>
    <w:rsid w:val="00C30C18"/>
    <w:rsid w:val="00CD0FC2"/>
    <w:rsid w:val="00DE270C"/>
    <w:rsid w:val="00DE69EE"/>
    <w:rsid w:val="00DF34E6"/>
    <w:rsid w:val="00E1421F"/>
    <w:rsid w:val="00E61081"/>
    <w:rsid w:val="00E84EE1"/>
    <w:rsid w:val="00F02F0F"/>
    <w:rsid w:val="00F209B9"/>
    <w:rsid w:val="00FB3202"/>
    <w:rsid w:val="00FF04FA"/>
    <w:rsid w:val="00FF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CF4E"/>
  <w15:chartTrackingRefBased/>
  <w15:docId w15:val="{2D80C000-0F18-4419-9AA9-7B363A54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63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84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4EE1"/>
  </w:style>
  <w:style w:type="paragraph" w:styleId="Rodap">
    <w:name w:val="footer"/>
    <w:basedOn w:val="Normal"/>
    <w:link w:val="RodapChar"/>
    <w:uiPriority w:val="99"/>
    <w:unhideWhenUsed/>
    <w:rsid w:val="00E84E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4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3</Pages>
  <Words>938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BENTO</dc:creator>
  <cp:keywords/>
  <dc:description/>
  <cp:lastModifiedBy>MARCIA BENTO</cp:lastModifiedBy>
  <cp:revision>10</cp:revision>
  <dcterms:created xsi:type="dcterms:W3CDTF">2018-09-26T00:30:00Z</dcterms:created>
  <dcterms:modified xsi:type="dcterms:W3CDTF">2018-10-11T18:51:00Z</dcterms:modified>
</cp:coreProperties>
</file>