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59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-1151889</wp:posOffset>
            </wp:positionH>
            <wp:positionV relativeFrom="paragraph">
              <wp:posOffset>-1068704</wp:posOffset>
            </wp:positionV>
            <wp:extent cx="7560310" cy="195834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958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before="0" w:line="259" w:lineRule="auto"/>
        <w:ind w:left="0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TÍTULO EM CAIXA ALTA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59" w:lineRule="auto"/>
        <w:ind w:left="0" w:right="0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59" w:lineRule="auto"/>
        <w:ind w:left="0" w:right="0" w:hanging="10"/>
        <w:jc w:val="right"/>
        <w:rPr/>
      </w:pPr>
      <w:r w:rsidDel="00000000" w:rsidR="00000000" w:rsidRPr="00000000">
        <w:rPr>
          <w:color w:val="111111"/>
          <w:rtl w:val="0"/>
        </w:rPr>
        <w:t xml:space="preserve">Para garantir a revisão às cegas, não colocar nome do Autor</w:t>
      </w:r>
      <w:r w:rsidDel="00000000" w:rsidR="00000000" w:rsidRPr="00000000">
        <w:rPr>
          <w:color w:val="111111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59" w:lineRule="auto"/>
        <w:ind w:left="0" w:right="0" w:hanging="10"/>
        <w:jc w:val="right"/>
        <w:rPr/>
      </w:pPr>
      <w:r w:rsidDel="00000000" w:rsidR="00000000" w:rsidRPr="00000000">
        <w:rPr>
          <w:color w:val="111111"/>
          <w:rtl w:val="0"/>
        </w:rPr>
        <w:t xml:space="preserve">Para garantir a revisão às cegas, não colocar nome do Autor</w:t>
      </w:r>
      <w:r w:rsidDel="00000000" w:rsidR="00000000" w:rsidRPr="00000000">
        <w:rPr>
          <w:color w:val="111111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59" w:lineRule="auto"/>
        <w:ind w:left="0" w:right="0" w:hanging="10"/>
        <w:jc w:val="right"/>
        <w:rPr/>
      </w:pPr>
      <w:r w:rsidDel="00000000" w:rsidR="00000000" w:rsidRPr="00000000">
        <w:rPr>
          <w:color w:val="111111"/>
          <w:rtl w:val="0"/>
        </w:rPr>
        <w:t xml:space="preserve">Para garantir a revisão às cegas, não colocar nome do Autor</w:t>
      </w:r>
      <w:r w:rsidDel="00000000" w:rsidR="00000000" w:rsidRPr="00000000">
        <w:rPr>
          <w:color w:val="111111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59" w:lineRule="auto"/>
        <w:ind w:left="0" w:right="0" w:hanging="10"/>
        <w:jc w:val="right"/>
        <w:rPr/>
      </w:pPr>
      <w:r w:rsidDel="00000000" w:rsidR="00000000" w:rsidRPr="00000000">
        <w:rPr>
          <w:color w:val="111111"/>
          <w:rtl w:val="0"/>
        </w:rPr>
        <w:t xml:space="preserve">Para garantir a revisão às cegas, não colocar nome do Autor</w:t>
      </w:r>
      <w:r w:rsidDel="00000000" w:rsidR="00000000" w:rsidRPr="00000000">
        <w:rPr>
          <w:color w:val="111111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59" w:lineRule="auto"/>
        <w:ind w:left="0" w:right="0" w:hanging="1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RESUMO: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0"/>
          <w:sz w:val="22"/>
          <w:szCs w:val="22"/>
          <w:rtl w:val="0"/>
        </w:rPr>
        <w:t xml:space="preserve">Espaçamento simples, justificado, Times New Roman tamanho 11 e máximo de 150 palavras. Este template tem como objetivo facilitar o(s) autor(es) no que se refere às normas e ao layout da página, bem como agilizar o processo de normalização e publicação para os editores da revista. ABNT NBR 6028 – Resumo – Apresentação (</w:t>
      </w:r>
      <w:hyperlink r:id="rId8">
        <w:r w:rsidDel="00000000" w:rsidR="00000000" w:rsidRPr="00000000">
          <w:rPr>
            <w:b w:val="0"/>
            <w:color w:val="0000ff"/>
            <w:sz w:val="22"/>
            <w:szCs w:val="22"/>
            <w:u w:val="single"/>
            <w:rtl w:val="0"/>
          </w:rPr>
          <w:t xml:space="preserve">http://sites.fadismaweb.com.br/entrementes/wp-content/uploads/2013/09/entrementes_abnt-nbr-6028_resumo-20031.pdf</w:t>
        </w:r>
      </w:hyperlink>
      <w:r w:rsidDel="00000000" w:rsidR="00000000" w:rsidRPr="00000000">
        <w:rPr>
          <w:b w:val="0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ind w:left="0" w:right="0" w:hanging="1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ind w:left="0" w:right="0" w:hanging="1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Palavras-chave: </w:t>
      </w:r>
      <w:r w:rsidDel="00000000" w:rsidR="00000000" w:rsidRPr="00000000">
        <w:rPr>
          <w:b w:val="0"/>
          <w:sz w:val="22"/>
          <w:szCs w:val="22"/>
          <w:rtl w:val="0"/>
        </w:rPr>
        <w:t xml:space="preserve">Palavra-chave 1; Palavra-chave 2; Palavra-chave 3; Palavra-chave 4; Palavra-chave 5.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b w:val="0"/>
          <w:color w:val="ff0000"/>
          <w:sz w:val="22"/>
          <w:szCs w:val="22"/>
          <w:rtl w:val="0"/>
        </w:rPr>
        <w:t xml:space="preserve">(As palavras-chave nos três idiomas, devem ser escritas sempre com a primeira letra em maiúscula, separadas por ponto e vírgula, fonte Times New Roman tamanho 11, espaçamento simples, sendo no mínimo 3 e no máximo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ind w:left="0" w:right="0" w:hanging="10"/>
        <w:jc w:val="center"/>
        <w:rPr>
          <w:color w:val="21212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ind w:left="0" w:right="0" w:hanging="10"/>
        <w:jc w:val="center"/>
        <w:rPr/>
      </w:pPr>
      <w:r w:rsidDel="00000000" w:rsidR="00000000" w:rsidRPr="00000000">
        <w:rPr>
          <w:color w:val="212121"/>
          <w:sz w:val="22"/>
          <w:szCs w:val="22"/>
          <w:rtl w:val="0"/>
        </w:rPr>
        <w:t xml:space="preserve">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ind w:left="0" w:right="0" w:hanging="10"/>
        <w:jc w:val="center"/>
        <w:rPr>
          <w:color w:val="21212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ABSTRACT: Xxxxxxxxx xxxxxxxxxxxx x xxxxxxxxxxxxxxx x xxxxxxxxxxxxxxxxxxx x xxxxx xxxxxxxxxxxxx xxxxxxxxxxxx xxxxxxxxxxxxxxxxxxxxxxx xxxxxx xxxxx xxxxxxxxxx xxxxxxxxxxxxxxxxxx xxxxxxxxxxxx xxxxxxxxxxxxxx xxxxxxxxxxx x xxxxxxxxx xxx xxxxxxxx x xxxxx x xxxxxxxxxxxxxx.</w:t>
      </w:r>
    </w:p>
    <w:p w:rsidR="00000000" w:rsidDel="00000000" w:rsidP="00000000" w:rsidRDefault="00000000" w:rsidRPr="00000000" w14:paraId="00000010">
      <w:pPr>
        <w:spacing w:after="0" w:before="0" w:line="240" w:lineRule="auto"/>
        <w:ind w:left="0" w:right="0" w:hanging="1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ind w:left="0" w:right="0" w:hanging="1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Keywords: </w:t>
      </w:r>
      <w:r w:rsidDel="00000000" w:rsidR="00000000" w:rsidRPr="00000000">
        <w:rPr>
          <w:b w:val="0"/>
          <w:sz w:val="22"/>
          <w:szCs w:val="22"/>
          <w:rtl w:val="0"/>
        </w:rPr>
        <w:t xml:space="preserve">Keyword 1; Keyword 2; Keyword 3; Keyword 4; Keyword 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ind w:left="0" w:right="0" w:hanging="1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ind w:left="0" w:right="0" w:hanging="10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TÍTULO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right="0" w:hanging="1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RESUMEN: Xxxxxxxxx xxxxxxxxxxxx x xxxxxxxxxxxxxxx x xxxxxxxxxxxxxxxxxxx x xxxxx xxxxxxxxxxxxx xxxxxxxxxxxx xxxxxxxxxxxxxxxxxxxxxxx xxxxxx xxxxx xxxxxxxxxx xxxxxxxxxxxxxxxxxx xxxxxxxxxxxx xxxxxxxxxxxxxx xxxxxxxxxxx x xxxxxxxxx xxx xxxxxxxx x xxxxx x xxxxxxxxxxxxxx.</w:t>
      </w:r>
    </w:p>
    <w:p w:rsidR="00000000" w:rsidDel="00000000" w:rsidP="00000000" w:rsidRDefault="00000000" w:rsidRPr="00000000" w14:paraId="00000016">
      <w:pPr>
        <w:spacing w:after="0" w:before="0" w:line="240" w:lineRule="auto"/>
        <w:ind w:left="0" w:right="0" w:hanging="1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right="0" w:hanging="1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Palabras clave: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0"/>
          <w:sz w:val="22"/>
          <w:szCs w:val="22"/>
          <w:rtl w:val="0"/>
        </w:rPr>
        <w:t xml:space="preserve">Palabra clave 1; Palabra clave 2; Palabra clave 3; Palabra clave 4; Palabra clave 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pacing w:after="0" w:before="0" w:lineRule="auto"/>
        <w:ind w:left="0" w:right="0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firstLine="0"/>
        <w:rPr/>
      </w:pPr>
      <w:r w:rsidDel="00000000" w:rsidR="00000000" w:rsidRPr="00000000">
        <w:rPr>
          <w:b w:val="1"/>
          <w:rtl w:val="0"/>
        </w:rPr>
        <w:t xml:space="preserve">INTRODUÇÃO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color w:val="ff0000"/>
          <w:rtl w:val="0"/>
        </w:rPr>
        <w:t xml:space="preserve">(Em letras maiúsculas, fonte Times New Roman tamanho 12, espaçamento simples e alinhamento à esquerda)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firstLine="0"/>
        <w:rPr>
          <w:b w:val="0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firstLine="0"/>
        <w:rPr/>
      </w:pPr>
      <w:r w:rsidDel="00000000" w:rsidR="00000000" w:rsidRPr="00000000">
        <w:rPr>
          <w:sz w:val="24"/>
          <w:szCs w:val="24"/>
          <w:rtl w:val="0"/>
        </w:rPr>
        <w:tab/>
        <w:t xml:space="preserve">Este template tem como objetivo facilitar o(s) autor(es) no que se refere às normas e ao layout da página, bem como agilizar o processo de normalização e publicação para os editores da revista.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Buscou-se neste, apresentar a estrutura do artigo. Neste sentido, o(s) autor(es) poderá(ão) usá-lo para fins de orientação quanto a formatação. O autor pode escrever em cima deste documento, apenas substituindo o texto. Os autores, certamente, decidirão pelos títulos das seções como melhor lhes convir.</w:t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sz w:val="24"/>
          <w:szCs w:val="24"/>
          <w:rtl w:val="0"/>
        </w:rPr>
        <w:tab/>
        <w:t xml:space="preserve">O uso deste não dispensa a consulta das diretrizes para autores, que pode ser consultado através do endereço </w:t>
      </w:r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https://periodicos.furg.br/redsis</w:t>
        </w:r>
      </w:hyperlink>
      <w:r w:rsidDel="00000000" w:rsidR="00000000" w:rsidRPr="00000000">
        <w:rPr>
          <w:sz w:val="24"/>
          <w:szCs w:val="24"/>
          <w:rtl w:val="0"/>
        </w:rPr>
        <w:t xml:space="preserve">. Foi estruturado com base na ABNT NBR 6022:2018 – Artigo em publicação periódica técnica e/ou científica – Apresentação(</w:t>
      </w:r>
      <w:hyperlink r:id="rId10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https://sigaa.ufrn.br/sigaa/verProducao?idProducao=6442496&amp;key=6aaa93a6ea69a6d729dc261ce2e595a6</w:t>
        </w:r>
      </w:hyperlink>
      <w:r w:rsidDel="00000000" w:rsidR="00000000" w:rsidRPr="00000000">
        <w:rPr>
          <w:sz w:val="24"/>
          <w:szCs w:val="24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firstLine="0"/>
        <w:rPr/>
      </w:pPr>
      <w:r w:rsidDel="00000000" w:rsidR="00000000" w:rsidRPr="00000000">
        <w:rPr>
          <w:b w:val="1"/>
          <w:rtl w:val="0"/>
        </w:rPr>
        <w:t xml:space="preserve">TÍTULO DA SEÇÃO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color w:val="ff0000"/>
          <w:rtl w:val="0"/>
        </w:rPr>
        <w:t xml:space="preserve">(Em letras maiúsculas, fonte Times New Roman tamanho 12, espaçamento simples e alinhamento à esquerda)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firstLine="0"/>
        <w:rPr>
          <w:b w:val="0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0"/>
        <w:rPr/>
      </w:pPr>
      <w:r w:rsidDel="00000000" w:rsidR="00000000" w:rsidRPr="00000000">
        <w:rPr>
          <w:rtl w:val="0"/>
        </w:rPr>
        <w:tab/>
        <w:t xml:space="preserve">Citações conforme ABNT 10520 – Citações em documentos – Apresentação (</w:t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http://www2.uesb.br/biblioteca/wp-content/uploads/2016/05/NBR-10520-CITA%C3%87%C3%95ES.pdf</w:t>
        </w:r>
      </w:hyperlink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22">
      <w:pPr>
        <w:ind w:firstLine="0"/>
        <w:rPr/>
      </w:pPr>
      <w:r w:rsidDel="00000000" w:rsidR="00000000" w:rsidRPr="00000000">
        <w:rPr>
          <w:rtl w:val="0"/>
        </w:rPr>
        <w:tab/>
        <w:t xml:space="preserve">Deve-se citar o autor (apenas o último sobrenome de todos os que aparecem separados por vírgula) em todas as modalidades de citações, com mais de 3 (três) autores coloca-se o nome do primeiro, vírgula </w:t>
      </w:r>
      <w:r w:rsidDel="00000000" w:rsidR="00000000" w:rsidRPr="00000000">
        <w:rPr>
          <w:i w:val="1"/>
          <w:rtl w:val="0"/>
        </w:rPr>
        <w:t xml:space="preserve">et al</w:t>
      </w:r>
      <w:r w:rsidDel="00000000" w:rsidR="00000000" w:rsidRPr="00000000">
        <w:rPr>
          <w:rtl w:val="0"/>
        </w:rPr>
        <w:t xml:space="preserve">, se dentro dos parênteses deve ser em letra maiúscula, juntamente com o ano de publicação e a paginação (em caso de citação direta).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Citação indireta: é uma citação sem utilizar as mesmas expressões do autor. Não levam a paginação utilizada, nem aspas, apenas o ano de publicação dentro de parênteses.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Citações diretas: são citações retiradas exatamente como o autor escreveu. Com menos de 3 (três) linhas usa-se aspas, devem conter o ano de publicação e o número da página utilizada dentro de parênteses. Citações diretas com mais de 3 (três) linhas usa-se letra tamanho 10, espaçamento simples, sem aspas e com recuo de 4cm (quatro centímetro) para a direita.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firstLine="0"/>
        <w:rPr/>
      </w:pPr>
      <w:r w:rsidDel="00000000" w:rsidR="00000000" w:rsidRPr="00000000">
        <w:rPr>
          <w:b w:val="1"/>
          <w:rtl w:val="0"/>
        </w:rPr>
        <w:t xml:space="preserve">TÍTULO DA SEÇÃO </w:t>
      </w:r>
      <w:r w:rsidDel="00000000" w:rsidR="00000000" w:rsidRPr="00000000">
        <w:rPr>
          <w:b w:val="0"/>
          <w:color w:val="ff0000"/>
          <w:rtl w:val="0"/>
        </w:rPr>
        <w:t xml:space="preserve">(Em letras maiúsculas, fonte Times New Roman tamanho 12, espaçamento simples e alinhamento à esquerda)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firstLine="0"/>
        <w:rPr>
          <w:b w:val="0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firstLine="0"/>
        <w:rPr/>
      </w:pPr>
      <w:r w:rsidDel="00000000" w:rsidR="00000000" w:rsidRPr="00000000">
        <w:rPr>
          <w:b w:val="1"/>
          <w:rtl w:val="0"/>
        </w:rPr>
        <w:t xml:space="preserve">CONSIDERAÇÕES FINAIS </w:t>
      </w:r>
      <w:r w:rsidDel="00000000" w:rsidR="00000000" w:rsidRPr="00000000">
        <w:rPr>
          <w:b w:val="0"/>
          <w:color w:val="ff0000"/>
          <w:rtl w:val="0"/>
        </w:rPr>
        <w:t xml:space="preserve">(Em letras maiúsculas, fonte Times New Roman tamanho 12, espaçamento simples e alinhamento à esquerda)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As referências devem ser elaboradas em espaço simples, alinhadas à margem esquerda do texto e separadas entre si por uma linha em branco de espaço simples. Quando aparecerem em notas de rodapé, devem ser alinhadas à margem esquerda do texto e, a partir da segunda linha da mesma referência, abaixo da primeira letra da primeira palavra, de forma a destacar o expoente e sem espaço entre elas.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Referências bibliográficas de acordo com a norma ABNT 6023:2018 – Informação e documentação – Referências – Elaboração. Ordenados por ordem alfabética.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sz w:val="22"/>
          <w:szCs w:val="22"/>
          <w:rtl w:val="0"/>
        </w:rPr>
        <w:t xml:space="preserve">(</w:t>
      </w:r>
      <w:hyperlink r:id="rId12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https://www.ufpe.br/documents/40070/1837975/ABNT+NBR+6023+2018+%281%29.pdf/3021f721-5be8-4e6d-951b-fa354dc490ed</w:t>
        </w:r>
      </w:hyperlink>
      <w:r w:rsidDel="00000000" w:rsidR="00000000" w:rsidRPr="00000000">
        <w:rPr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9" w:before="0" w:lineRule="auto"/>
        <w:rPr/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even"/>
      <w:footerReference r:id="rId15" w:type="default"/>
      <w:footerReference r:id="rId16" w:type="even"/>
      <w:pgSz w:h="16838" w:w="11906" w:orient="portrait"/>
      <w:pgMar w:bottom="1418" w:top="1683" w:left="1814" w:right="1243" w:header="720" w:footer="736"/>
      <w:pgNumType w:start="13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Revista Didática Sistêmica, E-ISSN XXX-XXXX, v. x, n. x, p. xx-xx, mês/mês., 202X.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Revista Didática Sistêmica, E-ISSN XXX-XXXX, v. x, n. x, p. xx-xx, mês/mês., 202X.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otnote w:id="0"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" w:firstLine="6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Qualitativo do autor, não informar no texto, no entanto todas as informações devem estar em seu cadastro na plataforma da revista.</w:t>
      </w:r>
    </w:p>
  </w:footnote>
  <w:footnote w:id="1"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" w:firstLine="6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Qualitativo do autor, não informar no texto, no entanto todas as informações devem estar em seu cadastro na plataforma da revista.</w:t>
      </w:r>
    </w:p>
  </w:footnote>
  <w:footnote w:id="2"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" w:firstLine="6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Qualitativo do autor, não informar no texto, no entanto todas as informações devem estar em seu cadastro na plataforma da revista.</w:t>
      </w:r>
    </w:p>
  </w:footnote>
  <w:footnote w:id="3"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" w:firstLine="6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Qualitativo do autor, não informar no texto, no entanto todas as informações devem estar em seu cadastro na plataforma da revista.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" w:firstLine="698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spacing w:after="19" w:line="367" w:lineRule="auto"/>
        <w:ind w:right="3" w:firstLine="698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83" w:before="0" w:line="302" w:lineRule="auto"/>
      <w:ind w:left="10" w:right="9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6" w:before="0" w:line="259" w:lineRule="auto"/>
      <w:ind w:left="1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2.uesb.br/biblioteca/wp-content/uploads/2016/05/NBR-10520-CITA%C3%87%C3%95ES.pdf" TargetMode="External"/><Relationship Id="rId10" Type="http://schemas.openxmlformats.org/officeDocument/2006/relationships/hyperlink" Target="https://sigaa.ufrn.br/sigaa/verProducao?idProducao=6442496&amp;key=6aaa93a6ea69a6d729dc261ce2e595a6" TargetMode="External"/><Relationship Id="rId13" Type="http://schemas.openxmlformats.org/officeDocument/2006/relationships/header" Target="header2.xml"/><Relationship Id="rId12" Type="http://schemas.openxmlformats.org/officeDocument/2006/relationships/hyperlink" Target="https://www.ufpe.br/documents/40070/1837975/ABNT+NBR+6023+2018+(1).pdf/3021f721-5be8-4e6d-951b-fa354dc490e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eriodicos.furg.br/redsis" TargetMode="External"/><Relationship Id="rId15" Type="http://schemas.openxmlformats.org/officeDocument/2006/relationships/footer" Target="footer2.xml"/><Relationship Id="rId14" Type="http://schemas.openxmlformats.org/officeDocument/2006/relationships/header" Target="header1.xml"/><Relationship Id="rId16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hyperlink" Target="http://sites.fadismaweb.com.br/entrementes/wp-content/uploads/2013/09/entrementes_abnt-nbr-6028_resumo-2003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